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78F9A" w14:textId="77777777" w:rsidR="008A08E6" w:rsidRPr="008A08E6" w:rsidRDefault="008A08E6" w:rsidP="008A08E6">
      <w:pPr>
        <w:pStyle w:val="1"/>
        <w:rPr>
          <w:sz w:val="24"/>
          <w:szCs w:val="24"/>
        </w:rPr>
      </w:pPr>
      <w:r w:rsidRPr="008A08E6">
        <w:rPr>
          <w:sz w:val="24"/>
          <w:szCs w:val="24"/>
        </w:rPr>
        <w:t>УТВЕРЖДЕНО</w:t>
      </w:r>
    </w:p>
    <w:p w14:paraId="340CBEC5" w14:textId="77777777" w:rsidR="008A08E6" w:rsidRPr="008A08E6" w:rsidRDefault="008A08E6" w:rsidP="008A08E6">
      <w:pPr>
        <w:pStyle w:val="a3"/>
      </w:pPr>
      <w:r w:rsidRPr="008A08E6">
        <w:t xml:space="preserve">Приказ Министерства по налогам и сборам </w:t>
      </w:r>
      <w:r w:rsidRPr="008A08E6">
        <w:br/>
        <w:t xml:space="preserve">Республики Беларусь </w:t>
      </w:r>
      <w:r w:rsidRPr="008A08E6">
        <w:br/>
        <w:t>15.06.2018 № 78</w:t>
      </w:r>
      <w:r w:rsidRPr="008A08E6">
        <w:br/>
        <w:t>(с изменениями и дополнениями)</w:t>
      </w:r>
    </w:p>
    <w:p w14:paraId="67FF4B67" w14:textId="77777777" w:rsidR="008A08E6" w:rsidRPr="008A08E6" w:rsidRDefault="008A08E6" w:rsidP="008A08E6">
      <w:pPr>
        <w:pStyle w:val="a3"/>
      </w:pPr>
      <w:r w:rsidRPr="008A08E6">
        <w:t>ПОЛОЖЕНИЕ</w:t>
      </w:r>
      <w:r w:rsidRPr="008A08E6">
        <w:br/>
        <w:t>об инспекции Министерства по налогам и сборам Республики Беларусь по Октябрьскому району г. Минска</w:t>
      </w:r>
    </w:p>
    <w:p w14:paraId="7B6CD502" w14:textId="2584CDBC" w:rsidR="00272FF6" w:rsidRDefault="008A08E6" w:rsidP="00272FF6">
      <w:pPr>
        <w:pStyle w:val="a3"/>
        <w:spacing w:before="0" w:beforeAutospacing="0" w:after="0" w:afterAutospacing="0"/>
      </w:pPr>
      <w:r w:rsidRPr="008A08E6">
        <w:t>1. Инспекция Министерства по налогам и сборам Республики Беларусь по Октябрьскому району г. Минска (далее – инспекция МНС по Октябрьскому району г. Минска) является юридическим лицом, имеет печать, бланки с изображением Государственного герба Республики Беларусь и со своим наименованием, счета в банках.</w:t>
      </w:r>
      <w:r w:rsidRPr="008A08E6">
        <w:br/>
        <w:t>2. Основные задачи, функции, права и обязанности, порядок деятельности инспекции МНС по Октябрьскому району г. Минска и ее должностных лиц определяются Налоговым кодексом Республики Беларусь, иными актами законодательства, локальными правовыми актами Министерства по налогам и сборам Республики Беларусь (далее – МНС) и инспекции МНС по Октябрьскому району г. Минска, включая настоящее Положение.</w:t>
      </w:r>
      <w:r w:rsidRPr="008A08E6">
        <w:br/>
        <w:t>3. Инспекция МНС по Октябрьскому району г. Минска подчинена (подконтрольна) инспекции Министерства по налогам и сборам Республики Беларусь по г. Минску (далее – инспекция МНС по г. Минску), МНС.</w:t>
      </w:r>
      <w:r w:rsidRPr="008A08E6">
        <w:br/>
        <w:t>4. Инспекция МНС по Октябрьскому району г. Минска по вопросам, отнесенным к ее компетенции, взаимодействует с иными государственными органами, координирует свою деятельность с другими контролирующими, а также правоохранительными органами.</w:t>
      </w:r>
      <w:r w:rsidRPr="008A08E6">
        <w:br/>
        <w:t>5. Основными задачами инспекции МНС по Октябрьскому району г. Минска являются:</w:t>
      </w:r>
      <w:r w:rsidRPr="008A08E6">
        <w:br/>
        <w:t>5.1. осуществление в пределах своей компетенции контроля за соблюдением налогового законодательства, включая контроль за правильностью исчисления, своевременностью и полнотой уплаты налогов, сборов (пошлин) (далее – налоги), иных обязательных платежей в бюджет, в том числе в государственные целевые бюджетные фонды, в случаях, установленных законодательными актами (далее – иные обязательные платежи в бюджет), законодательства о предпринимательстве, в сфере декларирования физическими лицами доходов и имущества;</w:t>
      </w:r>
      <w:r w:rsidRPr="008A08E6">
        <w:br/>
        <w:t>5.2. осуществление контроля за соблюдением законодательства, 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8A08E6">
        <w:br/>
        <w:t>5.3. осуществление контроля за деятельностью в сфере игорного бизнеса и соблюдением законодательства при осуществлении деятельности в этой сфере;</w:t>
      </w:r>
      <w:r w:rsidRPr="008A08E6">
        <w:br/>
        <w:t>5.4. учет причитающихся к уплате и фактически уплаченных сумм налогов, иных обязательных платежей в бюджет;</w:t>
      </w:r>
      <w:r w:rsidRPr="008A08E6">
        <w:br/>
        <w:t>5.5. разработка предложений по вопросам регулирования и управления в сфере налогообложения;</w:t>
      </w:r>
      <w:r w:rsidRPr="008A08E6">
        <w:br/>
        <w:t>5.6. предупреждение, выявление и пресечение нарушений законодательства в пределах своей компетенции;</w:t>
      </w:r>
      <w:r w:rsidRPr="008A08E6">
        <w:br/>
        <w:t>5.7. создание комфортных условий для исполнения плательщиками налоговых обязательств.</w:t>
      </w:r>
      <w:r w:rsidRPr="008A08E6">
        <w:br/>
        <w:t>6. Инспекция МНС по Октябрьскому району г. Минска в соответствии с возложенными на нее задачами выполняет следующие функции:</w:t>
      </w:r>
      <w:r w:rsidRPr="008A08E6">
        <w:br/>
        <w:t>6.1. осуществляет в соответствии с законодательством контроль за:</w:t>
      </w:r>
      <w:r w:rsidRPr="008A08E6">
        <w:br/>
        <w:t xml:space="preserve">6.1.1. соблюдением налогового законодательства, законодательства о предпринимательстве, в сфере декларирования физическими лицами доходов и </w:t>
      </w:r>
      <w:r w:rsidRPr="008A08E6">
        <w:lastRenderedPageBreak/>
        <w:t>имущества, а также правильностью исчисления, своевременностью и полнотой уплаты налогов, иных обязательных платежей в бюджет;</w:t>
      </w:r>
      <w:r w:rsidRPr="008A08E6">
        <w:br/>
        <w:t xml:space="preserve">6.1.2. </w:t>
      </w:r>
      <w:r w:rsidR="00272FF6" w:rsidRPr="00D65481">
        <w:t>соблюдением порядка приема средств</w:t>
      </w:r>
      <w:r w:rsidR="00272FF6">
        <w:t xml:space="preserve"> платежа, использования </w:t>
      </w:r>
      <w:r w:rsidR="00272FF6" w:rsidRPr="00D65481">
        <w:t xml:space="preserve">кассового </w:t>
      </w:r>
      <w:r w:rsidR="00272FF6">
        <w:t>оборудования</w:t>
      </w:r>
      <w:r w:rsidR="00272FF6" w:rsidRPr="00D65481">
        <w:t>, расчетов между юридическими л</w:t>
      </w:r>
      <w:r w:rsidR="00272FF6">
        <w:t>ицами, индивидуальными предприни</w:t>
      </w:r>
      <w:r w:rsidR="00272FF6" w:rsidRPr="00D65481">
        <w:t>мателями в Республике Беларусь</w:t>
      </w:r>
      <w:r w:rsidR="00272FF6">
        <w:t>;</w:t>
      </w:r>
      <w:r w:rsidR="00272FF6">
        <w:br/>
      </w:r>
      <w:r w:rsidRPr="008A08E6">
        <w:t>6.1.3. деятельностью в сфере игорного бизнеса и соблюдением законодательства при осуществлении деятельности в этой сфере;</w:t>
      </w:r>
      <w:r w:rsidRPr="008A08E6">
        <w:br/>
        <w:t>6.1.4. целевым использованием денежных средств, в том числе в иностранной валюте, товаров (имущества), работ и услуг, предоставляемых в рамках проектов (программ) международной технической помощи и освобождаемых от обложения налогами и отчислениями, взимаемыми в бюджет, в том числе в государственные целевые бюджетные фонды (далее – платежи в бюджет), а также в государственные внебюджетные фонды;</w:t>
      </w:r>
      <w:r w:rsidRPr="008A08E6">
        <w:br/>
        <w:t>6.1.5. полнотой и своевременностью поступления в доход бюджета денежных средств от реализации или иного использования имущества, изъятого, арестованного, обращенного в доход государства, а также имущества, на которое обращается взыскание в счет неисполненного налогового обязательства, неуплаченных пеней;</w:t>
      </w:r>
      <w:r w:rsidRPr="008A08E6">
        <w:br/>
        <w:t>6.1.6. правильностью исчисления, своевременностью и полнотой внесения платы за организацию сбора, обезвреживания и (или) использования отходов товаров и отходов упаковки;</w:t>
      </w:r>
      <w:r w:rsidRPr="008A08E6">
        <w:br/>
        <w:t>6.1.7. соблюдением законодательства:</w:t>
      </w:r>
      <w:r w:rsidRPr="008A08E6">
        <w:br/>
        <w:t>регулирующего производство и оборот алкогольной, непищевой спиртосодержащей продукции, непищевого этилового спирта и табачных изделий, оборот табачного сырья;</w:t>
      </w:r>
      <w:r w:rsidRPr="008A08E6">
        <w:br/>
        <w:t>по вопросам бухгалтерского и налогового учета, учета доходов и расходов, осуществляемого индивидуальными предпринимателями, учета доходов и расходов, применяемого при упрощенной системе налогообложения;</w:t>
      </w:r>
      <w:r w:rsidRPr="008A08E6">
        <w:br/>
        <w:t>о маркировке товаров унифицированными контрольными знаками или средствами идентификации;</w:t>
      </w:r>
      <w:r w:rsidRPr="008A08E6">
        <w:br/>
        <w:t>6.1.8. исполнением решений, принятых по обращениям (предложениям, заявлениям, жалобам) граждан, в том числе индивидуальных предпринимателей, и юридических лиц (далее – обращения), поступившим в ходе проведения встреч в трудовых коллективах, пресс-конференций, «горячих линий», «прямых телефонных линий» по актуальным для граждан и юридических лиц вопросам;</w:t>
      </w:r>
      <w:r w:rsidRPr="008A08E6">
        <w:br/>
        <w:t xml:space="preserve">6.2. осуществляет камеральный контроль полноты и своевременности уплаты налогов, в том числе с использованием автоматизированных информационных систем; </w:t>
      </w:r>
      <w:r w:rsidRPr="008A08E6">
        <w:br/>
        <w:t>6.3. осуществляет постановку на учет плательщиков;</w:t>
      </w:r>
      <w:r w:rsidRPr="008A08E6">
        <w:br/>
        <w:t>6.4. ведет учет причитающихся к уплате и фактически уплаченных сумм платежей в бюджет, своевременности и полноты их уплаты в бюджет;</w:t>
      </w:r>
      <w:r w:rsidRPr="008A08E6">
        <w:br/>
        <w:t>6.5. обеспечивает применение автоматизированной информационной системы «Расчет налогов» и других информационных систем, используемых налоговыми органами;</w:t>
      </w:r>
      <w:r w:rsidRPr="008A08E6">
        <w:br/>
        <w:t xml:space="preserve">6.6. осуществляет прием и внесение в автоматизированные системы налоговых деклараций (расчетов), отчетов и других документов, обязанность представления которых установлена законодательством; </w:t>
      </w:r>
      <w:r w:rsidRPr="008A08E6">
        <w:br/>
        <w:t xml:space="preserve">6.7. обеспечивает взыскание неуплаченных (не полностью уплаченных) налогов, иных обязательных платежей в бюджет, в том числе применяет способы обеспечения исполнения налогового обязательства, уплаты пеней; </w:t>
      </w:r>
      <w:r w:rsidRPr="008A08E6">
        <w:br/>
        <w:t>6.8. формирует Государственный реестр плательщиков (иных обязанных лиц);</w:t>
      </w:r>
      <w:r w:rsidRPr="008A08E6">
        <w:br/>
        <w:t xml:space="preserve">6.9. </w:t>
      </w:r>
      <w:r w:rsidRPr="008A08E6">
        <w:rPr>
          <w:rStyle w:val="a4"/>
        </w:rPr>
        <w:t>исключен;</w:t>
      </w:r>
      <w:r w:rsidRPr="008A08E6">
        <w:br/>
        <w:t>6.10. осуществляет учет изъятого, арестованного имущества, подлежащего обращению в доход государства либо на которое обращается взыскание в счет неисполненного налогового обязательства, неуплаченных пеней;</w:t>
      </w:r>
      <w:r w:rsidRPr="008A08E6">
        <w:br/>
        <w:t xml:space="preserve">6.11. возмещает организациям, индивидуальным предпринимателям расходы, связанные с </w:t>
      </w:r>
      <w:r w:rsidRPr="008A08E6">
        <w:lastRenderedPageBreak/>
        <w:t>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расходы по иному изъятому, арестованному имуществу в случаях, предусмотренных законодательными актами;</w:t>
      </w:r>
      <w:r w:rsidRPr="008A08E6">
        <w:br/>
        <w:t>6.11-1. взыскивает в установленном порядке:</w:t>
      </w:r>
      <w:r w:rsidRPr="008A08E6">
        <w:br/>
        <w:t>денежные средства, полученные от реализации или иного использования имущества, обращенного в доход государства или взыскание на которое обращено в счет неисполненного налогового обязательства, неуплаченных пеней, и не внесенные в установленные сроки в доход республиканского и (или) местных бюджетов;</w:t>
      </w:r>
      <w:r w:rsidRPr="008A08E6">
        <w:br/>
        <w:t xml:space="preserve">возмещенные расходы, связанные с имуществом, на которое обращается взыскание в счет неисполненного налогового обязательства, неуплаченных пеней, в том числе в случае возврата такого имущества собственнику, </w:t>
      </w:r>
      <w:r w:rsidRPr="008A08E6">
        <w:br/>
        <w:t>6.11-2. обеспечивает взыскание расходов по имуществу, возвращенному лицу, которое подвергнуто административному взысканию, но в отношении которого не применена дополнительная мера взыскания в виде конфискации имущества либо взыскания его стоимости;</w:t>
      </w:r>
      <w:r w:rsidRPr="008A08E6">
        <w:br/>
        <w:t xml:space="preserve">6.12. </w:t>
      </w:r>
      <w:r w:rsidR="00272FF6">
        <w:t>принимает решения о признании задолженности безнадежным долгом и ее списании;</w:t>
      </w:r>
    </w:p>
    <w:p w14:paraId="47FCA554" w14:textId="1934B25A" w:rsidR="008A08E6" w:rsidRPr="008A08E6" w:rsidRDefault="008A08E6" w:rsidP="00272FF6">
      <w:pPr>
        <w:pStyle w:val="a3"/>
        <w:spacing w:before="0" w:beforeAutospacing="0" w:after="0" w:afterAutospacing="0"/>
      </w:pPr>
      <w:r w:rsidRPr="008A08E6">
        <w:t>6.13. обеспечивает электронное взаимодействие с плательщиками (иными обязанными лицами), в том числе с использованием системы электронного декларирования;</w:t>
      </w:r>
      <w:r w:rsidRPr="008A08E6">
        <w:br/>
        <w:t>6.14. обеспечивает предоставление плательщикам услуг, входящих в компетенцию налоговых органов, с использованием системы электронной очереди, а также создание комфортных условий для исполнения плательщиками налоговых обязательств;</w:t>
      </w:r>
      <w:r w:rsidRPr="008A08E6">
        <w:br/>
        <w:t>6.15. проводит разъяснительную работу по вопросам применения налогового законодательства, а также по иным вопросам, входящим в ее компетенцию в соответствии с законодательством;</w:t>
      </w:r>
      <w:r w:rsidRPr="008A08E6">
        <w:br/>
        <w:t xml:space="preserve">6.16. рассматривает обращения по вопросам налогообложения (разъяснение налогового законодательства),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имущества; </w:t>
      </w:r>
      <w:r w:rsidRPr="008A08E6">
        <w:br/>
        <w:t>6.17. проводит анализ отчетных данных, результатов проверок, осуществляемых налоговым органом, на основании которого разрабатывает и вносит в инспекцию МНС по г. Минску предложения о совершенствовании деятельности инспекции МНС по Октябрьскому району г. Минска;</w:t>
      </w:r>
      <w:r w:rsidRPr="008A08E6">
        <w:br/>
        <w:t>6.18. разрабатывает и вносит в инспекцию МНС по г. Минску предложения:</w:t>
      </w:r>
      <w:r w:rsidRPr="008A08E6">
        <w:br/>
        <w:t xml:space="preserve">о совершенствовании законодательства о предпринимательстве; </w:t>
      </w:r>
      <w:r w:rsidRPr="008A08E6">
        <w:br/>
        <w:t>о совершенствовании, в том числе упрощении, законодательства в сфере налогообложения, декларирования физическими лицами доходов и имущества;</w:t>
      </w:r>
      <w:r w:rsidRPr="008A08E6">
        <w:br/>
        <w:t>направленные на добровольное исполнение налогового обязательства плательщиками;</w:t>
      </w:r>
      <w:r w:rsidRPr="008A08E6">
        <w:br/>
        <w:t>об упрощении порядка налогового учета и контроля;</w:t>
      </w:r>
      <w:r w:rsidRPr="008A08E6">
        <w:br/>
        <w:t>о внедрении современных механизмов налогового администрирования;</w:t>
      </w:r>
      <w:r w:rsidRPr="008A08E6">
        <w:br/>
        <w:t>6.19. осуществляет в соответствии с законодательством административные процедуры;</w:t>
      </w:r>
      <w:r w:rsidRPr="008A08E6">
        <w:br/>
        <w:t>6.20. обеспечивает подбор, расстановку и воспитание кадров, организует их подготовку, переподготовку и повышение квалификации;</w:t>
      </w:r>
      <w:r w:rsidRPr="008A08E6">
        <w:br/>
        <w:t>6.21. принимает меры по обеспечению защиты сотрудников налогового органа при исполнении ими служебных обязанностей;</w:t>
      </w:r>
      <w:r w:rsidRPr="008A08E6">
        <w:br/>
        <w:t>6.22. осуществляет иные функции, предусмотренные законодательством.</w:t>
      </w:r>
      <w:r w:rsidRPr="008A08E6">
        <w:br/>
        <w:t>7. Инспекция МНС по Октябрьскому району г. Минска имеет право:</w:t>
      </w:r>
      <w:r w:rsidRPr="008A08E6">
        <w:br/>
        <w:t>осуществлять в установленном порядке управление имуществом, переданным ей в оперативное управление;</w:t>
      </w:r>
      <w:r w:rsidRPr="008A08E6">
        <w:br/>
        <w:t xml:space="preserve">осуществлять иные права, определенные статьей 107 Налогового кодекса Республики </w:t>
      </w:r>
      <w:r w:rsidRPr="008A08E6">
        <w:lastRenderedPageBreak/>
        <w:t>Беларусь и иными законодательными актами.</w:t>
      </w:r>
      <w:r w:rsidRPr="008A08E6">
        <w:br/>
        <w:t>8. Инспекцию МНС по Октябрьскому району г. Минска возглавляет начальник инспекции, который в установленном порядке назначается на должность и освобождается от должности Министром по налогам и сборам, а в случае его отсутствия – лицом, исполняющим его обязанности, с соблюдением законодательства о местном управлении и самоуправлении.</w:t>
      </w:r>
      <w:r w:rsidRPr="008A08E6">
        <w:br/>
        <w:t>Заместители начальника инспекции МНС по Октябрьскому району г. Минска, а также начальники структурных подразделений первого уровня управления назначаются на должность и освобождаются от должности начальником этой инспекции по согласованию с начальником инспекции МНС по г. Минску, а в случае его отсутствия – лицом, исполняющим его обязанности.</w:t>
      </w:r>
      <w:r w:rsidRPr="008A08E6">
        <w:br/>
        <w:t>Другие работники инспекции МНС по Октябрьскому району г. Минска назначаются и освобождаются от должности начальником инспекции МНС по Октябрьскому району г. Минска, а в случае его отсутствия – лицом, исполняющим его обязанности, в установленном порядке.</w:t>
      </w:r>
      <w:r w:rsidRPr="008A08E6">
        <w:br/>
        <w:t>9. Начальник инспекции МНС по Октябрьскому району г. Минска:</w:t>
      </w:r>
      <w:r w:rsidRPr="008A08E6">
        <w:br/>
        <w:t>9.1. руководит деятельностью инспекции МНС по Октябрьскому району г. Минска, несет персональную ответственность за выполнение возложенных на инспекцию задач и функций;</w:t>
      </w:r>
      <w:r w:rsidRPr="008A08E6">
        <w:br/>
        <w:t>9.2. информирует инспекцию МНС по г. Минску об основных направлениях и результатах деятельности инспекции МНС по Октябрьскому району г. Минска;</w:t>
      </w:r>
      <w:r w:rsidRPr="008A08E6">
        <w:br/>
        <w:t>9.3. распределяет обязанности между своими заместителями;</w:t>
      </w:r>
      <w:r w:rsidRPr="008A08E6">
        <w:br/>
        <w:t>9.4. утверждает положения о структурных подразделениях инспекции МНС по Октябрьскому району г. Минска;</w:t>
      </w:r>
      <w:r w:rsidRPr="008A08E6">
        <w:br/>
        <w:t>9.5. назначает на должность и освобождает от должности работников инспекции МНС по Октябрьскому району г. Минска, утверждает их должностные инструкции;</w:t>
      </w:r>
      <w:r w:rsidRPr="008A08E6">
        <w:br/>
        <w:t>9.6. издает в пределах своей компетенции приказы, обязательные для исполнения работниками инспекции МНС по Октябрьскому району г. Минска;</w:t>
      </w:r>
      <w:r w:rsidRPr="008A08E6">
        <w:br/>
        <w:t>9.7. привлекает в соответствии с законодательством работников инспекции МНС по Октябрьскому району г. Минска к дисциплинарной ответственности за нарушения, допущенные ими в работе;</w:t>
      </w:r>
      <w:r w:rsidRPr="008A08E6">
        <w:br/>
        <w:t>9.8. инициирует направление в установленном порядке в инспекцию МНС по г. Минску представления к награждению работников инспекции МНС по Октябрьскому району г. Минска государственными наградами Республики Беларусь, ходатайства об объявлении Благодарности Президента Республики Беларусь, Благодарности Премьер-министра Республики Беларусь, представления к награждению Почетной грамотой Совета Министров Республики Беларусь, наградами МНС, ходатайства об объявлении Благодарности Министра по налогам и сборам Республики Беларусь, представления к занесению работников на Доску почета Министерства по налогам и сборам Республики Беларусь, представления к награждению наградами инспекции МНС по г. Минску, занесению работников на Доску почета инспекции МНС по г. Минску;</w:t>
      </w:r>
    </w:p>
    <w:p w14:paraId="425F6B78" w14:textId="77777777" w:rsidR="008A08E6" w:rsidRPr="008A08E6" w:rsidRDefault="008A08E6" w:rsidP="00F731E9">
      <w:pPr>
        <w:pStyle w:val="a3"/>
        <w:spacing w:before="0" w:beforeAutospacing="0" w:after="0" w:afterAutospacing="0"/>
      </w:pPr>
      <w:bookmarkStart w:id="0" w:name="_GoBack"/>
      <w:r w:rsidRPr="008A08E6">
        <w:t>9.8</w:t>
      </w:r>
      <w:r w:rsidRPr="008A08E6">
        <w:rPr>
          <w:vertAlign w:val="superscript"/>
        </w:rPr>
        <w:t>1</w:t>
      </w:r>
      <w:r w:rsidRPr="008A08E6">
        <w:t>. осуществляет обработку персональных данных в порядке, установленном законодательством;</w:t>
      </w:r>
      <w:r w:rsidRPr="008A08E6">
        <w:br/>
        <w:t>9.8</w:t>
      </w:r>
      <w:r w:rsidRPr="008A08E6">
        <w:rPr>
          <w:vertAlign w:val="superscript"/>
        </w:rPr>
        <w:t>2</w:t>
      </w:r>
      <w:r w:rsidRPr="008A08E6">
        <w:t>. соблюдает установленный порядок обработки персональных данных;</w:t>
      </w:r>
      <w:r w:rsidRPr="008A08E6">
        <w:br/>
        <w:t>9.8</w:t>
      </w:r>
      <w:r w:rsidRPr="008A08E6">
        <w:rPr>
          <w:vertAlign w:val="superscript"/>
        </w:rPr>
        <w:t>3</w:t>
      </w:r>
      <w:r w:rsidRPr="008A08E6">
        <w:t>. соблюдает установленный порядок обращения со служебной информацией;».</w:t>
      </w:r>
    </w:p>
    <w:bookmarkEnd w:id="0"/>
    <w:p w14:paraId="339D7B0B" w14:textId="61AAC045" w:rsidR="007915B2" w:rsidRPr="00F731E9" w:rsidRDefault="008A08E6" w:rsidP="008A08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1E9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осуществляет иные полномочия в соответствии с законодательством, локальными правовыми актами МНС, инспекции МНС по г. Минску.</w:t>
      </w:r>
      <w:r w:rsidRPr="00F73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Структура и штатное расписание инспекции МНС по Октябрьскому району г. Минска утверждается Министром по налогам и сборам Республики Беларусь.</w:t>
      </w:r>
      <w:r w:rsidRPr="00F73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об инспекции МНС по Октябрьскому району г. Минска утверждается приказом МНС.</w:t>
      </w:r>
      <w:r w:rsidRPr="00F731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3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Численность работников инспекции МНС по Октябрьскому району г. Минска утверждается приказом МНС.</w:t>
      </w:r>
    </w:p>
    <w:sectPr w:rsidR="007915B2" w:rsidRPr="00F73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2"/>
    <w:rsid w:val="00272FF6"/>
    <w:rsid w:val="002F65F8"/>
    <w:rsid w:val="007915B2"/>
    <w:rsid w:val="008A08E6"/>
    <w:rsid w:val="00F731E9"/>
    <w:rsid w:val="00FB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FB65"/>
  <w15:chartTrackingRefBased/>
  <w15:docId w15:val="{7DB6885A-126C-4EFB-B9F8-742FF4B1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1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915B2"/>
    <w:rPr>
      <w:i/>
      <w:iCs/>
    </w:rPr>
  </w:style>
  <w:style w:type="paragraph" w:styleId="a5">
    <w:name w:val="List Paragraph"/>
    <w:basedOn w:val="a"/>
    <w:uiPriority w:val="34"/>
    <w:qFormat/>
    <w:rsid w:val="007915B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5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31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3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07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0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2007</Words>
  <Characters>11445</Characters>
  <Application>Microsoft Office Word</Application>
  <DocSecurity>0</DocSecurity>
  <Lines>95</Lines>
  <Paragraphs>26</Paragraphs>
  <ScaleCrop>false</ScaleCrop>
  <Company/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Тишковец Анастасия Александровна</dc:creator>
  <cp:keywords/>
  <dc:description/>
  <cp:lastModifiedBy>Дыленок Екатерина Ивановна</cp:lastModifiedBy>
  <cp:revision>4</cp:revision>
  <dcterms:created xsi:type="dcterms:W3CDTF">2021-12-20T07:28:00Z</dcterms:created>
  <dcterms:modified xsi:type="dcterms:W3CDTF">2023-10-09T09:47:00Z</dcterms:modified>
</cp:coreProperties>
</file>