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4126"/>
        <w:gridCol w:w="1609"/>
        <w:gridCol w:w="4025"/>
      </w:tblGrid>
      <w:tr w:rsidR="00EF17CA" w:rsidRPr="00EF17CA" w14:paraId="61EC669F" w14:textId="77777777">
        <w:trPr>
          <w:trHeight w:val="1151"/>
        </w:trPr>
        <w:tc>
          <w:tcPr>
            <w:tcW w:w="4126" w:type="dxa"/>
          </w:tcPr>
          <w:p w14:paraId="74E9BE8D" w14:textId="77777777" w:rsidR="007B5526" w:rsidRPr="00EF17CA" w:rsidRDefault="00BA6D1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Hlk131754378"/>
            <w:bookmarkEnd w:id="0"/>
            <w:r w:rsidRPr="00EF17CA">
              <w:rPr>
                <w:b/>
                <w:sz w:val="26"/>
                <w:szCs w:val="26"/>
              </w:rPr>
              <w:t>М</w:t>
            </w:r>
            <w:r w:rsidRPr="00EF17CA">
              <w:rPr>
                <w:b/>
                <w:sz w:val="26"/>
                <w:szCs w:val="26"/>
                <w:lang w:val="en-US"/>
              </w:rPr>
              <w:t>I</w:t>
            </w:r>
            <w:r w:rsidRPr="00EF17CA">
              <w:rPr>
                <w:b/>
                <w:sz w:val="26"/>
                <w:szCs w:val="26"/>
              </w:rPr>
              <w:t>Н</w:t>
            </w:r>
            <w:r w:rsidRPr="00EF17CA">
              <w:rPr>
                <w:b/>
                <w:sz w:val="26"/>
                <w:szCs w:val="26"/>
                <w:lang w:val="en-US"/>
              </w:rPr>
              <w:t>I</w:t>
            </w:r>
            <w:r w:rsidRPr="00EF17CA">
              <w:rPr>
                <w:b/>
                <w:sz w:val="26"/>
                <w:szCs w:val="26"/>
              </w:rPr>
              <w:t>СТЭРСТВА</w:t>
            </w:r>
          </w:p>
          <w:p w14:paraId="46402075" w14:textId="77777777" w:rsidR="007B5526" w:rsidRPr="00EF17CA" w:rsidRDefault="00BA6D1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EF17CA">
              <w:rPr>
                <w:b/>
                <w:sz w:val="26"/>
                <w:szCs w:val="26"/>
              </w:rPr>
              <w:t xml:space="preserve">ПА ПАДАТКАХ </w:t>
            </w:r>
            <w:r w:rsidRPr="00EF17CA">
              <w:rPr>
                <w:b/>
                <w:sz w:val="26"/>
                <w:szCs w:val="26"/>
                <w:lang w:val="en-US"/>
              </w:rPr>
              <w:t>I</w:t>
            </w:r>
            <w:r w:rsidRPr="00EF17CA">
              <w:rPr>
                <w:b/>
                <w:sz w:val="26"/>
                <w:szCs w:val="26"/>
              </w:rPr>
              <w:t xml:space="preserve"> ЗБОРАХ</w:t>
            </w:r>
          </w:p>
          <w:p w14:paraId="2529FE73" w14:textId="77777777" w:rsidR="007B5526" w:rsidRPr="00EF17CA" w:rsidRDefault="00BA6D1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EF17CA">
              <w:rPr>
                <w:b/>
                <w:sz w:val="26"/>
                <w:szCs w:val="26"/>
              </w:rPr>
              <w:t>РЭСПУБЛ</w:t>
            </w:r>
            <w:r w:rsidRPr="00EF17CA">
              <w:rPr>
                <w:b/>
                <w:sz w:val="26"/>
                <w:szCs w:val="26"/>
                <w:lang w:val="en-US"/>
              </w:rPr>
              <w:t>I</w:t>
            </w:r>
            <w:r w:rsidRPr="00EF17CA">
              <w:rPr>
                <w:b/>
                <w:sz w:val="26"/>
                <w:szCs w:val="26"/>
              </w:rPr>
              <w:t>К</w:t>
            </w:r>
            <w:r w:rsidRPr="00EF17CA">
              <w:rPr>
                <w:b/>
                <w:sz w:val="26"/>
                <w:szCs w:val="26"/>
                <w:lang w:val="en-US"/>
              </w:rPr>
              <w:t>I</w:t>
            </w:r>
            <w:r w:rsidRPr="00EF17CA">
              <w:rPr>
                <w:b/>
                <w:sz w:val="26"/>
                <w:szCs w:val="26"/>
              </w:rPr>
              <w:t xml:space="preserve"> БЕЛАРУСЬ</w:t>
            </w:r>
          </w:p>
          <w:p w14:paraId="5713425D" w14:textId="77777777" w:rsidR="007B5526" w:rsidRPr="00EF17CA" w:rsidRDefault="007B5526">
            <w:pPr>
              <w:jc w:val="center"/>
            </w:pPr>
          </w:p>
        </w:tc>
        <w:tc>
          <w:tcPr>
            <w:tcW w:w="1609" w:type="dxa"/>
          </w:tcPr>
          <w:p w14:paraId="18E5D9A8" w14:textId="77777777" w:rsidR="007B5526" w:rsidRPr="00EF17CA" w:rsidRDefault="007B5526">
            <w:pPr>
              <w:ind w:left="-108" w:right="-108"/>
              <w:jc w:val="both"/>
            </w:pPr>
          </w:p>
        </w:tc>
        <w:tc>
          <w:tcPr>
            <w:tcW w:w="4025" w:type="dxa"/>
          </w:tcPr>
          <w:p w14:paraId="44DBBCC6" w14:textId="77777777" w:rsidR="007B5526" w:rsidRPr="00EF17CA" w:rsidRDefault="00BA6D1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EF17CA">
              <w:rPr>
                <w:b/>
                <w:sz w:val="26"/>
                <w:szCs w:val="26"/>
              </w:rPr>
              <w:t>МИНИСТЕРСТВО</w:t>
            </w:r>
          </w:p>
          <w:p w14:paraId="3CE5E15B" w14:textId="77777777" w:rsidR="007B5526" w:rsidRPr="00EF17CA" w:rsidRDefault="00BA6D1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EF17CA">
              <w:rPr>
                <w:b/>
                <w:sz w:val="26"/>
                <w:szCs w:val="26"/>
              </w:rPr>
              <w:t>ПО НАЛОГАМ И СБОРАМ</w:t>
            </w:r>
          </w:p>
          <w:p w14:paraId="5A032956" w14:textId="77777777" w:rsidR="007B5526" w:rsidRPr="00EF17CA" w:rsidRDefault="00BA6D1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17CA">
              <w:rPr>
                <w:b/>
                <w:sz w:val="26"/>
                <w:szCs w:val="26"/>
              </w:rPr>
              <w:t>РЕСПУБЛИКИ БЕЛАРУСЬ</w:t>
            </w:r>
          </w:p>
          <w:p w14:paraId="4655BACF" w14:textId="77777777" w:rsidR="007B5526" w:rsidRPr="00EF17CA" w:rsidRDefault="007B5526">
            <w:pPr>
              <w:jc w:val="center"/>
            </w:pPr>
          </w:p>
        </w:tc>
      </w:tr>
    </w:tbl>
    <w:p w14:paraId="4529D048" w14:textId="77777777" w:rsidR="007B5526" w:rsidRPr="00EF17CA" w:rsidRDefault="00BA6D1D">
      <w:pPr>
        <w:keepNext/>
        <w:outlineLvl w:val="1"/>
        <w:rPr>
          <w:sz w:val="32"/>
          <w:szCs w:val="20"/>
        </w:rPr>
      </w:pPr>
      <w:r w:rsidRPr="00EF17CA">
        <w:rPr>
          <w:bCs/>
          <w:szCs w:val="30"/>
        </w:rPr>
        <w:t xml:space="preserve">            ПАСТАНОВА</w:t>
      </w:r>
      <w:r w:rsidRPr="00EF17CA">
        <w:rPr>
          <w:sz w:val="32"/>
          <w:szCs w:val="20"/>
        </w:rPr>
        <w:tab/>
      </w:r>
      <w:r w:rsidRPr="00EF17CA">
        <w:rPr>
          <w:sz w:val="32"/>
          <w:szCs w:val="20"/>
        </w:rPr>
        <w:tab/>
      </w:r>
      <w:r w:rsidRPr="00EF17CA">
        <w:rPr>
          <w:sz w:val="32"/>
          <w:szCs w:val="20"/>
        </w:rPr>
        <w:tab/>
      </w:r>
      <w:r w:rsidRPr="00EF17CA">
        <w:rPr>
          <w:sz w:val="32"/>
          <w:szCs w:val="20"/>
        </w:rPr>
        <w:tab/>
      </w:r>
      <w:r w:rsidRPr="00EF17CA">
        <w:rPr>
          <w:sz w:val="32"/>
          <w:szCs w:val="20"/>
        </w:rPr>
        <w:tab/>
      </w:r>
      <w:r w:rsidRPr="00EF17CA">
        <w:rPr>
          <w:sz w:val="32"/>
          <w:szCs w:val="20"/>
        </w:rPr>
        <w:tab/>
      </w:r>
      <w:r w:rsidRPr="00EF17CA">
        <w:rPr>
          <w:bCs/>
          <w:szCs w:val="30"/>
        </w:rPr>
        <w:t>ПОСТАНОВЛЕНИЕ</w:t>
      </w:r>
    </w:p>
    <w:p w14:paraId="702830EC" w14:textId="77777777" w:rsidR="007B5526" w:rsidRPr="00EF17CA" w:rsidRDefault="007B5526">
      <w:pPr>
        <w:ind w:firstLine="720"/>
        <w:rPr>
          <w:b/>
          <w:szCs w:val="20"/>
        </w:rPr>
      </w:pPr>
    </w:p>
    <w:p w14:paraId="50E9B49C" w14:textId="77777777" w:rsidR="007B5526" w:rsidRPr="00EF17CA" w:rsidRDefault="00BA6D1D">
      <w:pPr>
        <w:autoSpaceDE w:val="0"/>
        <w:autoSpaceDN w:val="0"/>
        <w:adjustRightInd w:val="0"/>
        <w:spacing w:line="280" w:lineRule="exact"/>
        <w:ind w:right="-2"/>
        <w:jc w:val="both"/>
        <w:rPr>
          <w:bCs/>
          <w:szCs w:val="20"/>
        </w:rPr>
      </w:pPr>
      <w:r w:rsidRPr="00EF17CA">
        <w:rPr>
          <w:bCs/>
          <w:szCs w:val="20"/>
        </w:rPr>
        <w:t>29 апреля 2023 г. № 18</w:t>
      </w:r>
    </w:p>
    <w:p w14:paraId="30C2ADA6" w14:textId="77777777" w:rsidR="007B5526" w:rsidRPr="00EF17CA" w:rsidRDefault="007B5526">
      <w:pPr>
        <w:autoSpaceDE w:val="0"/>
        <w:autoSpaceDN w:val="0"/>
        <w:adjustRightInd w:val="0"/>
        <w:spacing w:line="280" w:lineRule="exact"/>
        <w:ind w:right="-2"/>
        <w:jc w:val="both"/>
        <w:rPr>
          <w:bCs/>
          <w:sz w:val="24"/>
        </w:rPr>
      </w:pPr>
    </w:p>
    <w:p w14:paraId="378C7F24" w14:textId="77777777" w:rsidR="007B5526" w:rsidRPr="00EF17CA" w:rsidRDefault="00BA6D1D">
      <w:pPr>
        <w:autoSpaceDE w:val="0"/>
        <w:autoSpaceDN w:val="0"/>
        <w:adjustRightInd w:val="0"/>
        <w:spacing w:line="280" w:lineRule="exact"/>
        <w:ind w:right="-2"/>
        <w:jc w:val="both"/>
        <w:rPr>
          <w:bCs/>
          <w:szCs w:val="30"/>
        </w:rPr>
      </w:pPr>
      <w:r w:rsidRPr="00EF17CA">
        <w:rPr>
          <w:bCs/>
          <w:sz w:val="24"/>
        </w:rPr>
        <w:t xml:space="preserve">                г. М</w:t>
      </w:r>
      <w:proofErr w:type="spellStart"/>
      <w:r w:rsidRPr="00EF17CA">
        <w:rPr>
          <w:sz w:val="24"/>
          <w:lang w:val="en-US"/>
        </w:rPr>
        <w:t>i</w:t>
      </w:r>
      <w:r w:rsidRPr="00EF17CA">
        <w:rPr>
          <w:sz w:val="24"/>
        </w:rPr>
        <w:t>нск</w:t>
      </w:r>
      <w:proofErr w:type="spellEnd"/>
      <w:r w:rsidRPr="00EF17CA">
        <w:rPr>
          <w:sz w:val="24"/>
        </w:rPr>
        <w:tab/>
      </w:r>
      <w:r w:rsidRPr="00EF17CA">
        <w:rPr>
          <w:sz w:val="24"/>
        </w:rPr>
        <w:tab/>
      </w:r>
      <w:r w:rsidRPr="00EF17CA">
        <w:rPr>
          <w:sz w:val="24"/>
        </w:rPr>
        <w:tab/>
      </w:r>
      <w:r w:rsidRPr="00EF17CA">
        <w:rPr>
          <w:sz w:val="24"/>
        </w:rPr>
        <w:tab/>
      </w:r>
      <w:r w:rsidRPr="00EF17CA">
        <w:rPr>
          <w:sz w:val="24"/>
        </w:rPr>
        <w:tab/>
      </w:r>
      <w:r w:rsidRPr="00EF17CA">
        <w:rPr>
          <w:sz w:val="24"/>
        </w:rPr>
        <w:tab/>
      </w:r>
      <w:r w:rsidRPr="00EF17CA">
        <w:rPr>
          <w:sz w:val="24"/>
        </w:rPr>
        <w:tab/>
        <w:t xml:space="preserve">            </w:t>
      </w:r>
      <w:r w:rsidRPr="00EF17CA">
        <w:rPr>
          <w:bCs/>
          <w:sz w:val="24"/>
        </w:rPr>
        <w:t>г. Минск</w:t>
      </w:r>
    </w:p>
    <w:p w14:paraId="23F646A5" w14:textId="77777777" w:rsidR="007B5526" w:rsidRPr="00EF17CA" w:rsidRDefault="007B5526">
      <w:pPr>
        <w:autoSpaceDE w:val="0"/>
        <w:autoSpaceDN w:val="0"/>
        <w:adjustRightInd w:val="0"/>
        <w:spacing w:line="280" w:lineRule="exact"/>
        <w:ind w:right="3877"/>
        <w:jc w:val="both"/>
        <w:rPr>
          <w:bCs/>
          <w:szCs w:val="30"/>
        </w:rPr>
      </w:pPr>
    </w:p>
    <w:p w14:paraId="3A00F51E" w14:textId="77777777" w:rsidR="007B5526" w:rsidRDefault="007B5526">
      <w:pPr>
        <w:autoSpaceDE w:val="0"/>
        <w:autoSpaceDN w:val="0"/>
        <w:adjustRightInd w:val="0"/>
        <w:spacing w:line="280" w:lineRule="exact"/>
        <w:ind w:right="3877"/>
        <w:jc w:val="both"/>
        <w:rPr>
          <w:bCs/>
          <w:szCs w:val="30"/>
        </w:rPr>
      </w:pPr>
    </w:p>
    <w:p w14:paraId="51C85D2F" w14:textId="77777777" w:rsidR="007B5526" w:rsidRDefault="00BA6D1D">
      <w:pPr>
        <w:widowControl w:val="0"/>
        <w:tabs>
          <w:tab w:val="left" w:pos="2325"/>
        </w:tabs>
        <w:spacing w:line="280" w:lineRule="exact"/>
        <w:ind w:right="3827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Об изменении постановления Министерства по налогам и сборам Республики Беларусь </w:t>
      </w:r>
      <w:r>
        <w:rPr>
          <w:rFonts w:eastAsiaTheme="minorHAnsi"/>
          <w:szCs w:val="30"/>
          <w:lang w:eastAsia="en-US"/>
        </w:rPr>
        <w:br/>
        <w:t xml:space="preserve">от 30 апреля 2019 г. № 24 </w:t>
      </w:r>
    </w:p>
    <w:p w14:paraId="0EABB363" w14:textId="77777777" w:rsidR="007B5526" w:rsidRDefault="007B5526">
      <w:pPr>
        <w:autoSpaceDE w:val="0"/>
        <w:autoSpaceDN w:val="0"/>
        <w:adjustRightInd w:val="0"/>
        <w:spacing w:line="360" w:lineRule="auto"/>
        <w:jc w:val="both"/>
        <w:rPr>
          <w:bCs/>
          <w:szCs w:val="30"/>
        </w:rPr>
      </w:pPr>
    </w:p>
    <w:p w14:paraId="6C0D923D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На основании части второй пункта 1 статьи 71, части пятой пункта 2 статьи 73</w:t>
      </w:r>
      <w:r>
        <w:rPr>
          <w:szCs w:val="30"/>
          <w:vertAlign w:val="superscript"/>
        </w:rPr>
        <w:t>1</w:t>
      </w:r>
      <w:r>
        <w:rPr>
          <w:szCs w:val="30"/>
        </w:rPr>
        <w:t xml:space="preserve">, </w:t>
      </w:r>
      <w:hyperlink r:id="rId8" w:history="1">
        <w:r>
          <w:rPr>
            <w:szCs w:val="30"/>
          </w:rPr>
          <w:t>пункта 5 статьи 107</w:t>
        </w:r>
      </w:hyperlink>
      <w:r>
        <w:rPr>
          <w:szCs w:val="30"/>
        </w:rPr>
        <w:t xml:space="preserve"> Налогового кодекса Республики Беларусь, подпункта 5.6 пункта 5, </w:t>
      </w:r>
      <w:r>
        <w:rPr>
          <w:rStyle w:val="word-wrapper"/>
          <w:rFonts w:eastAsia="SimSun"/>
          <w:szCs w:val="30"/>
          <w:shd w:val="clear" w:color="auto" w:fill="FFFFFF"/>
        </w:rPr>
        <w:t>подпункта 6.4 пункта 6</w:t>
      </w:r>
      <w:r>
        <w:rPr>
          <w:szCs w:val="30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№ 1592, Министерство по налогам и сборам Республики Беларусь ПОСТАНОВЛЯЕТ:</w:t>
      </w:r>
    </w:p>
    <w:p w14:paraId="5FB00D9E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1. Внести в постановление Министерства по налогам и сборам Республики Беларусь от 30 апреля 2019 г. № 24 «О методах и способах проведения проверок налоговыми органами и установлении форм документов» следующие изменения:</w:t>
      </w:r>
    </w:p>
    <w:p w14:paraId="00075020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 подпункте 2.10 пункта 2 слова «документы либо» заменить словами «документы, либо»;</w:t>
      </w:r>
    </w:p>
    <w:p w14:paraId="33999A6A" w14:textId="77777777" w:rsidR="007B5526" w:rsidRDefault="00BA6D1D">
      <w:pPr>
        <w:ind w:firstLine="709"/>
        <w:jc w:val="both"/>
        <w:rPr>
          <w:szCs w:val="30"/>
        </w:rPr>
      </w:pPr>
      <w:r>
        <w:rPr>
          <w:szCs w:val="30"/>
        </w:rPr>
        <w:t>в приложении 2 к этому постановлению:</w:t>
      </w:r>
    </w:p>
    <w:p w14:paraId="26C5B698" w14:textId="3C644F0B" w:rsidR="007B5526" w:rsidRDefault="00BA6D1D">
      <w:pPr>
        <w:ind w:firstLine="709"/>
        <w:jc w:val="both"/>
        <w:rPr>
          <w:szCs w:val="30"/>
        </w:rPr>
      </w:pPr>
      <w:r>
        <w:rPr>
          <w:szCs w:val="30"/>
        </w:rPr>
        <w:t>в пункт</w:t>
      </w:r>
      <w:r w:rsidR="006D36E4">
        <w:rPr>
          <w:szCs w:val="30"/>
        </w:rPr>
        <w:t>е</w:t>
      </w:r>
      <w:r>
        <w:rPr>
          <w:szCs w:val="30"/>
        </w:rPr>
        <w:t xml:space="preserve"> 1 слова «специальные разрешения (лицензии)</w:t>
      </w:r>
      <w:r>
        <w:rPr>
          <w:szCs w:val="30"/>
          <w:vertAlign w:val="superscript"/>
        </w:rPr>
        <w:t>7</w:t>
      </w:r>
      <w:r>
        <w:rPr>
          <w:szCs w:val="30"/>
        </w:rPr>
        <w:t>» заменить словом «лицензии</w:t>
      </w:r>
      <w:proofErr w:type="gramStart"/>
      <w:r>
        <w:rPr>
          <w:szCs w:val="30"/>
          <w:vertAlign w:val="superscript"/>
        </w:rPr>
        <w:t>7</w:t>
      </w:r>
      <w:proofErr w:type="gramEnd"/>
      <w:r>
        <w:rPr>
          <w:szCs w:val="30"/>
        </w:rPr>
        <w:t>»;</w:t>
      </w:r>
    </w:p>
    <w:p w14:paraId="09FA9D6B" w14:textId="77777777" w:rsidR="007B5526" w:rsidRDefault="00BA6D1D">
      <w:pPr>
        <w:ind w:firstLine="709"/>
        <w:jc w:val="both"/>
        <w:rPr>
          <w:szCs w:val="30"/>
        </w:rPr>
      </w:pPr>
      <w:r>
        <w:rPr>
          <w:szCs w:val="30"/>
        </w:rPr>
        <w:t xml:space="preserve">в абзаце втором подпункта 3.4 пункта 3 слова «пунктом 7» заменить словами «частью первой пункта 9»; </w:t>
      </w:r>
      <w:hyperlink r:id="rId9" w:history="1"/>
      <w:r>
        <w:rPr>
          <w:szCs w:val="30"/>
        </w:rPr>
        <w:t xml:space="preserve"> </w:t>
      </w:r>
    </w:p>
    <w:p w14:paraId="6E75CE30" w14:textId="002DAF1E" w:rsidR="007B5526" w:rsidRDefault="00BA6D1D">
      <w:pPr>
        <w:ind w:firstLine="709"/>
        <w:jc w:val="both"/>
        <w:rPr>
          <w:szCs w:val="30"/>
        </w:rPr>
      </w:pPr>
      <w:r>
        <w:rPr>
          <w:szCs w:val="30"/>
        </w:rPr>
        <w:t>в приложени</w:t>
      </w:r>
      <w:r w:rsidR="006D36E4">
        <w:rPr>
          <w:szCs w:val="30"/>
        </w:rPr>
        <w:t>и</w:t>
      </w:r>
      <w:r>
        <w:rPr>
          <w:szCs w:val="30"/>
        </w:rPr>
        <w:t xml:space="preserve"> 7 к этому постановлению слова «специальное разрешение (лицензия)</w:t>
      </w:r>
      <w:r>
        <w:rPr>
          <w:szCs w:val="30"/>
          <w:vertAlign w:val="superscript"/>
        </w:rPr>
        <w:t>3</w:t>
      </w:r>
      <w:r>
        <w:rPr>
          <w:szCs w:val="30"/>
        </w:rPr>
        <w:t>» заменить словом «лицензия</w:t>
      </w:r>
      <w:r>
        <w:rPr>
          <w:szCs w:val="30"/>
          <w:vertAlign w:val="superscript"/>
        </w:rPr>
        <w:t>3</w:t>
      </w:r>
      <w:r>
        <w:rPr>
          <w:szCs w:val="30"/>
        </w:rPr>
        <w:t>»;</w:t>
      </w:r>
    </w:p>
    <w:p w14:paraId="3873E9BF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bCs/>
          <w:szCs w:val="30"/>
        </w:rPr>
      </w:pPr>
      <w:r>
        <w:rPr>
          <w:szCs w:val="30"/>
        </w:rPr>
        <w:t>в названии приложения 10 к этому постановлению слова «документы либо» заменить словами «документы, либо»;</w:t>
      </w:r>
    </w:p>
    <w:p w14:paraId="51DB03DA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приложение 11 к этому постановлению изложить в новой редакции (прилагается);</w:t>
      </w:r>
    </w:p>
    <w:p w14:paraId="5A2F9643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 приложении 15 к этому постановлению:</w:t>
      </w:r>
    </w:p>
    <w:p w14:paraId="6EA480E6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 части пятой слово «срока» заменить словом «срока</w:t>
      </w:r>
      <w:r>
        <w:rPr>
          <w:szCs w:val="30"/>
          <w:vertAlign w:val="superscript"/>
        </w:rPr>
        <w:t>4</w:t>
      </w:r>
      <w:r>
        <w:rPr>
          <w:szCs w:val="30"/>
        </w:rPr>
        <w:t>»;</w:t>
      </w:r>
    </w:p>
    <w:p w14:paraId="37F1DB5C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дополнить приложение подстрочным примечанием следующего содержания:</w:t>
      </w:r>
    </w:p>
    <w:p w14:paraId="54793029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«</w:t>
      </w:r>
      <w:r>
        <w:rPr>
          <w:szCs w:val="30"/>
          <w:vertAlign w:val="superscript"/>
        </w:rPr>
        <w:t>4</w:t>
      </w:r>
      <w:r>
        <w:rPr>
          <w:szCs w:val="30"/>
        </w:rPr>
        <w:t>Срок представления пояснений об источниках доходов продлевается на</w:t>
      </w:r>
      <w:r>
        <w:t xml:space="preserve"> периоды временной нетрудоспособности физического </w:t>
      </w:r>
      <w:r>
        <w:lastRenderedPageBreak/>
        <w:t>лица, нахождения его за пределами Республики Беларусь или в служебной командировке при документальном подтверждении таких периодов.»;</w:t>
      </w:r>
    </w:p>
    <w:p w14:paraId="483989A2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пункт 1 приложения 16 к этому постановлению дополнить частью следующего содержания:</w:t>
      </w:r>
    </w:p>
    <w:p w14:paraId="6261E58A" w14:textId="77777777" w:rsidR="007B5526" w:rsidRDefault="00BA6D1D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«Проверка начата _______________ окончена _______________.»;</w:t>
      </w:r>
    </w:p>
    <w:p w14:paraId="60AFC93B" w14:textId="77777777" w:rsidR="007B5526" w:rsidRDefault="00BA6D1D">
      <w:pPr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 w:val="27"/>
          <w:szCs w:val="27"/>
        </w:rPr>
        <w:t xml:space="preserve">                                                        (дата)                                                (дата)</w:t>
      </w:r>
    </w:p>
    <w:p w14:paraId="52C7BE10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 приложении 17 к этому постановлению:</w:t>
      </w:r>
    </w:p>
    <w:p w14:paraId="53D35FA7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пункт 1 дополнить частью следующего содержания:</w:t>
      </w:r>
    </w:p>
    <w:p w14:paraId="6F095C76" w14:textId="77777777" w:rsidR="007B5526" w:rsidRDefault="00BA6D1D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«Проверка начата _______________ окончена ________________.»;</w:t>
      </w:r>
    </w:p>
    <w:p w14:paraId="552D100E" w14:textId="77777777" w:rsidR="007B5526" w:rsidRDefault="00BA6D1D">
      <w:pPr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 w:val="27"/>
          <w:szCs w:val="27"/>
        </w:rPr>
        <w:t xml:space="preserve">                                                        (дата)                                                (дата)</w:t>
      </w:r>
    </w:p>
    <w:p w14:paraId="3CCDC639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pacing w:val="4"/>
          <w:szCs w:val="30"/>
        </w:rPr>
      </w:pPr>
      <w:r>
        <w:rPr>
          <w:spacing w:val="4"/>
          <w:szCs w:val="30"/>
        </w:rPr>
        <w:t>в части третьей пункта 2 цифры «20» заменить цифрами «26»;</w:t>
      </w:r>
    </w:p>
    <w:p w14:paraId="3D3A4A14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 абзаце третьем пункта 2 приложения 20 к этому постановлению</w:t>
      </w:r>
      <w:r>
        <w:rPr>
          <w:spacing w:val="4"/>
          <w:szCs w:val="30"/>
        </w:rPr>
        <w:t xml:space="preserve"> цифры «500» заменить цифрами «1000»</w:t>
      </w:r>
      <w:r>
        <w:rPr>
          <w:szCs w:val="30"/>
        </w:rPr>
        <w:t>;</w:t>
      </w:r>
    </w:p>
    <w:p w14:paraId="0038C526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pacing w:val="4"/>
          <w:szCs w:val="30"/>
        </w:rPr>
      </w:pPr>
      <w:r>
        <w:rPr>
          <w:szCs w:val="30"/>
        </w:rPr>
        <w:t xml:space="preserve">в Инструкции </w:t>
      </w:r>
      <w:r>
        <w:rPr>
          <w:spacing w:val="4"/>
          <w:szCs w:val="30"/>
        </w:rPr>
        <w:t>о порядке сопоставления сумм расходов и доходов физического лица, утвержденной этим постановлением:</w:t>
      </w:r>
    </w:p>
    <w:p w14:paraId="1CEFFB27" w14:textId="3F58E2EC" w:rsidR="007B5526" w:rsidRDefault="00BA6D1D" w:rsidP="00830CB8">
      <w:pPr>
        <w:autoSpaceDE w:val="0"/>
        <w:autoSpaceDN w:val="0"/>
        <w:adjustRightInd w:val="0"/>
        <w:jc w:val="both"/>
      </w:pPr>
      <w:r>
        <w:t xml:space="preserve">абзац первый части первой пункта 3 после слов «удочерения) ребенка,» дополнить словами «установления </w:t>
      </w:r>
      <w:r w:rsidR="00830CB8">
        <w:t>м</w:t>
      </w:r>
      <w:r w:rsidR="00830CB8">
        <w:rPr>
          <w:rFonts w:eastAsia="SimSun"/>
          <w:szCs w:val="30"/>
        </w:rPr>
        <w:t>атеринства или отцовства</w:t>
      </w:r>
      <w:r>
        <w:t>,»;</w:t>
      </w:r>
    </w:p>
    <w:p w14:paraId="3D82D16D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пункт 10</w:t>
      </w:r>
      <w:r>
        <w:rPr>
          <w:spacing w:val="4"/>
          <w:szCs w:val="30"/>
        </w:rPr>
        <w:t xml:space="preserve"> дополнить частью следующего содержания:</w:t>
      </w:r>
    </w:p>
    <w:p w14:paraId="5EA904AF" w14:textId="2ABFEAC4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«Если налоговый орган располагает информацией о движении денежных средств по текущему (расчетному) счету физического лица, то суммы наличных денежных средств, зачисленные (внесенные) на текущ</w:t>
      </w:r>
      <w:r w:rsidR="00830CB8">
        <w:rPr>
          <w:szCs w:val="30"/>
        </w:rPr>
        <w:t>ий</w:t>
      </w:r>
      <w:r>
        <w:rPr>
          <w:szCs w:val="30"/>
        </w:rPr>
        <w:t xml:space="preserve"> (расчетн</w:t>
      </w:r>
      <w:r w:rsidR="00830CB8">
        <w:rPr>
          <w:szCs w:val="30"/>
        </w:rPr>
        <w:t>ый</w:t>
      </w:r>
      <w:r>
        <w:rPr>
          <w:szCs w:val="30"/>
        </w:rPr>
        <w:t>) счет физического лица, включаются в расчет в виде расходов физического лица. Суммы наличных денежных средств, снятые с такого счета, включаются в расчет в виде доходов физического лица. Операции, проведенные в безналичном порядке по текущему (расчетному) счету физического лица, в расчете не отражаются и при сопоставлении расходов и доходов не учитываются.»;</w:t>
      </w:r>
    </w:p>
    <w:p w14:paraId="15258F5C" w14:textId="77777777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пункт 12 дополнить частью следующего содержания:</w:t>
      </w:r>
    </w:p>
    <w:p w14:paraId="5CF97178" w14:textId="45E776F2" w:rsidR="007B5526" w:rsidRDefault="00BA6D1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«Если в пояснениях об источниках доходов физическим лицом указаны доходы в размере, превышающем расходы, установленные на основании уточненного расчета, в отношении которых направлено требование о представлении пояснений об источниках доходов, сумма доходов, не учтенная на такие расходы, включается в расчет и учитывается при сопоставлении расходов и доходов после подтверждения достоверности сведений о таких доходах на конец проверяемого периода за исключением случаев, предусмотренных пунктом 12 статьи 73</w:t>
      </w:r>
      <w:r>
        <w:rPr>
          <w:szCs w:val="30"/>
          <w:vertAlign w:val="superscript"/>
        </w:rPr>
        <w:t>1</w:t>
      </w:r>
      <w:r>
        <w:rPr>
          <w:szCs w:val="30"/>
        </w:rPr>
        <w:t xml:space="preserve"> Налогового кодекса Республики Беларусь.».</w:t>
      </w:r>
    </w:p>
    <w:p w14:paraId="6882F982" w14:textId="77777777" w:rsidR="007B5526" w:rsidRDefault="00BA6D1D">
      <w:pPr>
        <w:pStyle w:val="agre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14:paraId="03AAE62B" w14:textId="77777777" w:rsidR="007B5526" w:rsidRDefault="007B5526">
      <w:pPr>
        <w:autoSpaceDE w:val="0"/>
        <w:autoSpaceDN w:val="0"/>
        <w:adjustRightInd w:val="0"/>
        <w:spacing w:line="360" w:lineRule="auto"/>
        <w:ind w:left="374"/>
        <w:jc w:val="both"/>
        <w:rPr>
          <w:szCs w:val="30"/>
        </w:rPr>
      </w:pPr>
    </w:p>
    <w:p w14:paraId="4E4CAF5A" w14:textId="77777777" w:rsidR="007B5526" w:rsidRDefault="00BA6D1D">
      <w:pPr>
        <w:pStyle w:val="2"/>
        <w:tabs>
          <w:tab w:val="clear" w:pos="4536"/>
          <w:tab w:val="clear" w:pos="5670"/>
        </w:tabs>
        <w:rPr>
          <w:color w:val="auto"/>
          <w:szCs w:val="30"/>
        </w:rPr>
      </w:pPr>
      <w:r>
        <w:rPr>
          <w:color w:val="auto"/>
          <w:szCs w:val="30"/>
        </w:rPr>
        <w:t>Первый заместитель Министра</w:t>
      </w:r>
      <w:r>
        <w:rPr>
          <w:color w:val="auto"/>
          <w:szCs w:val="30"/>
        </w:rPr>
        <w:tab/>
      </w:r>
      <w:proofErr w:type="spellStart"/>
      <w:r>
        <w:rPr>
          <w:color w:val="auto"/>
          <w:szCs w:val="30"/>
        </w:rPr>
        <w:t>И.Н.Клепча</w:t>
      </w:r>
      <w:proofErr w:type="spellEnd"/>
    </w:p>
    <w:p w14:paraId="6EEFDE38" w14:textId="77777777" w:rsidR="007B5526" w:rsidRDefault="007B5526">
      <w:pPr>
        <w:rPr>
          <w:color w:val="FF0000"/>
          <w:sz w:val="28"/>
          <w:szCs w:val="28"/>
          <w:highlight w:val="cyan"/>
        </w:rPr>
        <w:sectPr w:rsidR="007B5526" w:rsidSect="002C71CF">
          <w:headerReference w:type="default" r:id="rId10"/>
          <w:pgSz w:w="11905" w:h="16838"/>
          <w:pgMar w:top="1134" w:right="567" w:bottom="709" w:left="1701" w:header="426" w:footer="0" w:gutter="0"/>
          <w:cols w:space="720"/>
          <w:titlePg/>
          <w:docGrid w:linePitch="408"/>
        </w:sectPr>
      </w:pPr>
    </w:p>
    <w:p w14:paraId="032CF1F9" w14:textId="77777777" w:rsidR="007B5526" w:rsidRDefault="00BA6D1D">
      <w:pPr>
        <w:widowControl w:val="0"/>
        <w:tabs>
          <w:tab w:val="left" w:pos="6804"/>
        </w:tabs>
        <w:autoSpaceDE w:val="0"/>
        <w:autoSpaceDN w:val="0"/>
        <w:spacing w:line="300" w:lineRule="exact"/>
        <w:ind w:left="6804"/>
        <w:jc w:val="both"/>
        <w:outlineLvl w:val="0"/>
        <w:rPr>
          <w:szCs w:val="30"/>
        </w:rPr>
      </w:pPr>
      <w:r>
        <w:rPr>
          <w:szCs w:val="30"/>
        </w:rPr>
        <w:lastRenderedPageBreak/>
        <w:t>Приложение 11</w:t>
      </w:r>
    </w:p>
    <w:p w14:paraId="6E4B9906" w14:textId="77777777" w:rsidR="007B5526" w:rsidRDefault="00BA6D1D">
      <w:pPr>
        <w:widowControl w:val="0"/>
        <w:tabs>
          <w:tab w:val="left" w:pos="6804"/>
        </w:tabs>
        <w:autoSpaceDE w:val="0"/>
        <w:autoSpaceDN w:val="0"/>
        <w:spacing w:line="300" w:lineRule="exact"/>
        <w:ind w:left="6804"/>
        <w:jc w:val="both"/>
        <w:outlineLvl w:val="0"/>
        <w:rPr>
          <w:szCs w:val="30"/>
        </w:rPr>
      </w:pPr>
      <w:r>
        <w:rPr>
          <w:szCs w:val="30"/>
        </w:rPr>
        <w:t>к постановлению</w:t>
      </w:r>
    </w:p>
    <w:p w14:paraId="653A6487" w14:textId="77777777" w:rsidR="007B5526" w:rsidRDefault="00BA6D1D">
      <w:pPr>
        <w:widowControl w:val="0"/>
        <w:tabs>
          <w:tab w:val="left" w:pos="6804"/>
        </w:tabs>
        <w:autoSpaceDE w:val="0"/>
        <w:autoSpaceDN w:val="0"/>
        <w:spacing w:line="300" w:lineRule="exact"/>
        <w:ind w:left="6804"/>
        <w:jc w:val="both"/>
        <w:rPr>
          <w:szCs w:val="30"/>
        </w:rPr>
      </w:pPr>
      <w:r>
        <w:rPr>
          <w:szCs w:val="30"/>
        </w:rPr>
        <w:t>Министерства</w:t>
      </w:r>
    </w:p>
    <w:p w14:paraId="0C2F8ECD" w14:textId="77777777" w:rsidR="007B5526" w:rsidRDefault="00BA6D1D">
      <w:pPr>
        <w:widowControl w:val="0"/>
        <w:tabs>
          <w:tab w:val="left" w:pos="6804"/>
        </w:tabs>
        <w:autoSpaceDE w:val="0"/>
        <w:autoSpaceDN w:val="0"/>
        <w:spacing w:line="300" w:lineRule="exact"/>
        <w:ind w:left="6804"/>
        <w:jc w:val="both"/>
        <w:rPr>
          <w:szCs w:val="30"/>
        </w:rPr>
      </w:pPr>
      <w:r>
        <w:rPr>
          <w:szCs w:val="30"/>
        </w:rPr>
        <w:t>по налогам и сборам</w:t>
      </w:r>
    </w:p>
    <w:p w14:paraId="1785F656" w14:textId="77777777" w:rsidR="007B5526" w:rsidRDefault="00BA6D1D">
      <w:pPr>
        <w:widowControl w:val="0"/>
        <w:tabs>
          <w:tab w:val="left" w:pos="6804"/>
        </w:tabs>
        <w:autoSpaceDE w:val="0"/>
        <w:autoSpaceDN w:val="0"/>
        <w:spacing w:line="300" w:lineRule="exact"/>
        <w:ind w:left="6804"/>
        <w:jc w:val="both"/>
        <w:rPr>
          <w:szCs w:val="30"/>
        </w:rPr>
      </w:pPr>
      <w:r>
        <w:rPr>
          <w:szCs w:val="30"/>
        </w:rPr>
        <w:t>Республики Беларусь</w:t>
      </w:r>
    </w:p>
    <w:p w14:paraId="09480D00" w14:textId="77777777" w:rsidR="007B5526" w:rsidRDefault="00BA6D1D">
      <w:pPr>
        <w:widowControl w:val="0"/>
        <w:tabs>
          <w:tab w:val="left" w:pos="6804"/>
        </w:tabs>
        <w:autoSpaceDE w:val="0"/>
        <w:autoSpaceDN w:val="0"/>
        <w:spacing w:line="300" w:lineRule="exact"/>
        <w:ind w:left="6804"/>
        <w:jc w:val="both"/>
        <w:rPr>
          <w:szCs w:val="30"/>
        </w:rPr>
      </w:pPr>
      <w:r>
        <w:rPr>
          <w:szCs w:val="30"/>
        </w:rPr>
        <w:t>30.04.2019 № 24</w:t>
      </w:r>
    </w:p>
    <w:p w14:paraId="2C275E9E" w14:textId="77777777" w:rsidR="007B5526" w:rsidRDefault="00BA6D1D">
      <w:pPr>
        <w:widowControl w:val="0"/>
        <w:tabs>
          <w:tab w:val="left" w:pos="6804"/>
        </w:tabs>
        <w:autoSpaceDE w:val="0"/>
        <w:autoSpaceDN w:val="0"/>
        <w:adjustRightInd w:val="0"/>
        <w:spacing w:line="300" w:lineRule="exact"/>
        <w:ind w:left="6804"/>
        <w:rPr>
          <w:rFonts w:eastAsiaTheme="minorHAnsi" w:cstheme="minorBidi"/>
          <w:szCs w:val="30"/>
          <w:lang w:eastAsia="en-US"/>
        </w:rPr>
      </w:pPr>
      <w:r>
        <w:rPr>
          <w:rFonts w:eastAsiaTheme="minorHAnsi" w:cstheme="minorBidi"/>
          <w:szCs w:val="30"/>
          <w:lang w:eastAsia="en-US"/>
        </w:rPr>
        <w:t xml:space="preserve">(в редакции постановления </w:t>
      </w:r>
    </w:p>
    <w:p w14:paraId="7D658DEA" w14:textId="77777777" w:rsidR="007B5526" w:rsidRDefault="00BA6D1D">
      <w:pPr>
        <w:spacing w:line="300" w:lineRule="exact"/>
        <w:ind w:left="6804"/>
        <w:rPr>
          <w:rFonts w:eastAsiaTheme="minorHAnsi" w:cstheme="minorBidi"/>
          <w:szCs w:val="30"/>
          <w:lang w:eastAsia="en-US"/>
        </w:rPr>
      </w:pPr>
      <w:r>
        <w:rPr>
          <w:rFonts w:eastAsiaTheme="minorHAnsi" w:cstheme="minorBidi"/>
          <w:szCs w:val="30"/>
          <w:lang w:eastAsia="en-US"/>
        </w:rPr>
        <w:t>Министерства</w:t>
      </w:r>
    </w:p>
    <w:p w14:paraId="3C0244E4" w14:textId="77777777" w:rsidR="007B5526" w:rsidRDefault="00BA6D1D">
      <w:pPr>
        <w:spacing w:line="300" w:lineRule="exact"/>
        <w:ind w:left="6804"/>
        <w:rPr>
          <w:rFonts w:eastAsiaTheme="minorHAnsi" w:cstheme="minorBidi"/>
          <w:szCs w:val="30"/>
          <w:lang w:eastAsia="en-US"/>
        </w:rPr>
      </w:pPr>
      <w:r>
        <w:rPr>
          <w:rFonts w:eastAsiaTheme="minorHAnsi" w:cstheme="minorBidi"/>
          <w:szCs w:val="30"/>
          <w:lang w:eastAsia="en-US"/>
        </w:rPr>
        <w:t>по налогам и сборам</w:t>
      </w:r>
    </w:p>
    <w:p w14:paraId="3E19B479" w14:textId="77777777" w:rsidR="007B5526" w:rsidRDefault="00BA6D1D">
      <w:pPr>
        <w:spacing w:line="300" w:lineRule="exact"/>
        <w:ind w:left="6804"/>
        <w:rPr>
          <w:rFonts w:eastAsiaTheme="minorHAnsi" w:cstheme="minorBidi"/>
          <w:szCs w:val="30"/>
          <w:lang w:eastAsia="en-US"/>
        </w:rPr>
      </w:pPr>
      <w:r>
        <w:rPr>
          <w:rFonts w:eastAsiaTheme="minorHAnsi" w:cstheme="minorBidi"/>
          <w:szCs w:val="30"/>
          <w:lang w:eastAsia="en-US"/>
        </w:rPr>
        <w:t>Республики Беларусь</w:t>
      </w:r>
    </w:p>
    <w:p w14:paraId="7B2D5108" w14:textId="77777777" w:rsidR="007B5526" w:rsidRDefault="00BA6D1D">
      <w:pPr>
        <w:widowControl w:val="0"/>
        <w:tabs>
          <w:tab w:val="left" w:pos="6804"/>
        </w:tabs>
        <w:autoSpaceDE w:val="0"/>
        <w:autoSpaceDN w:val="0"/>
        <w:adjustRightInd w:val="0"/>
        <w:spacing w:line="300" w:lineRule="exact"/>
        <w:ind w:left="6804"/>
        <w:rPr>
          <w:rFonts w:eastAsiaTheme="minorHAnsi" w:cstheme="minorBidi"/>
          <w:szCs w:val="30"/>
          <w:lang w:eastAsia="en-US"/>
        </w:rPr>
      </w:pPr>
      <w:r>
        <w:rPr>
          <w:rFonts w:eastAsiaTheme="minorHAnsi" w:cstheme="minorBidi"/>
          <w:szCs w:val="30"/>
          <w:lang w:eastAsia="en-US"/>
        </w:rPr>
        <w:t>29.04.2023 № 18)</w:t>
      </w:r>
    </w:p>
    <w:p w14:paraId="148AA043" w14:textId="77777777" w:rsidR="007B5526" w:rsidRDefault="007B5526">
      <w:pPr>
        <w:widowControl w:val="0"/>
        <w:autoSpaceDE w:val="0"/>
        <w:autoSpaceDN w:val="0"/>
        <w:rPr>
          <w:rFonts w:eastAsia="SimSun"/>
          <w:sz w:val="22"/>
          <w:szCs w:val="22"/>
        </w:rPr>
      </w:pPr>
    </w:p>
    <w:p w14:paraId="2532E3A9" w14:textId="77777777" w:rsidR="007B5526" w:rsidRDefault="00BA6D1D">
      <w:pPr>
        <w:widowControl w:val="0"/>
        <w:autoSpaceDE w:val="0"/>
        <w:autoSpaceDN w:val="0"/>
        <w:jc w:val="right"/>
        <w:rPr>
          <w:rFonts w:eastAsia="SimSun"/>
          <w:szCs w:val="30"/>
        </w:rPr>
      </w:pPr>
      <w:r>
        <w:rPr>
          <w:rFonts w:eastAsia="SimSun"/>
          <w:szCs w:val="30"/>
        </w:rPr>
        <w:t>Форма</w:t>
      </w:r>
    </w:p>
    <w:p w14:paraId="2C54A283" w14:textId="77777777" w:rsidR="007B5526" w:rsidRDefault="007B5526">
      <w:pPr>
        <w:widowControl w:val="0"/>
        <w:autoSpaceDE w:val="0"/>
        <w:autoSpaceDN w:val="0"/>
        <w:rPr>
          <w:rFonts w:eastAsia="SimSun"/>
          <w:szCs w:val="30"/>
        </w:rPr>
      </w:pPr>
    </w:p>
    <w:p w14:paraId="45EB4671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УНП</w:t>
      </w:r>
      <w:r>
        <w:rPr>
          <w:rFonts w:eastAsia="SimSun"/>
          <w:szCs w:val="30"/>
          <w:vertAlign w:val="superscript"/>
        </w:rPr>
        <w:t>1</w:t>
      </w:r>
      <w:r>
        <w:rPr>
          <w:rFonts w:eastAsia="SimSun"/>
          <w:szCs w:val="30"/>
        </w:rPr>
        <w:t xml:space="preserve"> _____________</w:t>
      </w:r>
    </w:p>
    <w:p w14:paraId="6DFA487F" w14:textId="77777777" w:rsidR="007B5526" w:rsidRDefault="007B5526">
      <w:pPr>
        <w:widowControl w:val="0"/>
        <w:autoSpaceDE w:val="0"/>
        <w:autoSpaceDN w:val="0"/>
        <w:jc w:val="both"/>
        <w:rPr>
          <w:rFonts w:eastAsia="SimSun"/>
          <w:szCs w:val="30"/>
        </w:rPr>
      </w:pPr>
    </w:p>
    <w:p w14:paraId="35BC1C1C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bCs/>
          <w:szCs w:val="30"/>
        </w:rPr>
      </w:pPr>
      <w:r>
        <w:rPr>
          <w:rFonts w:eastAsia="SimSun"/>
          <w:bCs/>
          <w:szCs w:val="30"/>
        </w:rPr>
        <w:t>АКТ</w:t>
      </w:r>
    </w:p>
    <w:p w14:paraId="0C8F2E46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bCs/>
          <w:szCs w:val="30"/>
        </w:rPr>
      </w:pPr>
      <w:r>
        <w:rPr>
          <w:rFonts w:eastAsia="SimSun"/>
          <w:bCs/>
          <w:szCs w:val="30"/>
        </w:rPr>
        <w:t>камеральной проверки</w:t>
      </w:r>
    </w:p>
    <w:p w14:paraId="6BEEED92" w14:textId="77777777" w:rsidR="007B5526" w:rsidRDefault="007B5526">
      <w:pPr>
        <w:widowControl w:val="0"/>
        <w:autoSpaceDE w:val="0"/>
        <w:autoSpaceDN w:val="0"/>
        <w:jc w:val="both"/>
        <w:rPr>
          <w:rFonts w:eastAsia="SimSun"/>
          <w:szCs w:val="30"/>
        </w:rPr>
      </w:pPr>
    </w:p>
    <w:p w14:paraId="481CF871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                                           ________________________</w:t>
      </w:r>
    </w:p>
    <w:p w14:paraId="1A73F160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(дата, номер)                                                                      (место составления)</w:t>
      </w:r>
    </w:p>
    <w:p w14:paraId="6CFFC00C" w14:textId="77777777" w:rsidR="007B5526" w:rsidRDefault="007B5526">
      <w:pPr>
        <w:widowControl w:val="0"/>
        <w:autoSpaceDE w:val="0"/>
        <w:autoSpaceDN w:val="0"/>
        <w:jc w:val="both"/>
        <w:rPr>
          <w:rFonts w:eastAsia="SimSun"/>
          <w:szCs w:val="30"/>
        </w:rPr>
      </w:pPr>
    </w:p>
    <w:p w14:paraId="2A7773D6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1. На основании пункта 1 статьи 71, подпункта 2.1 пункта 2 статьи 72, части четвертой пункта 8 и пункта 10 статьи 73, пунктов 2-9 статьи 81, подпункта 1.10 пункта 1 статьи 108 Налогового кодекса Республики Беларусь________________________________________________________</w:t>
      </w:r>
    </w:p>
    <w:p w14:paraId="43A3ACBD" w14:textId="69906B4F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(должность, инициалы, фамили</w:t>
      </w:r>
      <w:r w:rsidR="006D36E4">
        <w:rPr>
          <w:rFonts w:eastAsia="SimSun"/>
          <w:sz w:val="27"/>
          <w:szCs w:val="27"/>
        </w:rPr>
        <w:t>я</w:t>
      </w:r>
      <w:r>
        <w:rPr>
          <w:rFonts w:eastAsia="SimSun"/>
          <w:sz w:val="27"/>
          <w:szCs w:val="27"/>
        </w:rPr>
        <w:t xml:space="preserve"> проверяющег</w:t>
      </w:r>
      <w:proofErr w:type="gramStart"/>
      <w:r>
        <w:rPr>
          <w:rFonts w:eastAsia="SimSun"/>
          <w:sz w:val="27"/>
          <w:szCs w:val="27"/>
        </w:rPr>
        <w:t>о(</w:t>
      </w:r>
      <w:proofErr w:type="gramEnd"/>
      <w:r>
        <w:rPr>
          <w:rFonts w:eastAsia="SimSun"/>
          <w:sz w:val="27"/>
          <w:szCs w:val="27"/>
        </w:rPr>
        <w:t>их)</w:t>
      </w:r>
    </w:p>
    <w:p w14:paraId="792699E3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инспекции Министерства по налогам и сборам по _____________________</w:t>
      </w:r>
    </w:p>
    <w:p w14:paraId="58EA8164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3772B0C5" w14:textId="77777777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(наименование области, района, города, района в городе)</w:t>
      </w:r>
    </w:p>
    <w:p w14:paraId="45F44E6E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провел(и) камеральную проверку ___________________________________</w:t>
      </w:r>
    </w:p>
    <w:p w14:paraId="4871BC22" w14:textId="77777777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                             (наименование организации, фамилия, </w:t>
      </w:r>
    </w:p>
    <w:p w14:paraId="4E4B4CF3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39D3F5FF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собственное имя, отчество (если таковое имеется) </w:t>
      </w:r>
    </w:p>
    <w:p w14:paraId="13910ACF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3E587281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индивидуального предпринимателя (далее, если не указано иное, – плательщик),</w:t>
      </w:r>
    </w:p>
    <w:p w14:paraId="622D8764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07B000F1" w14:textId="77777777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УНП</w:t>
      </w:r>
      <w:hyperlink w:anchor="P2484" w:history="1">
        <w:r>
          <w:rPr>
            <w:rFonts w:eastAsia="SimSun"/>
            <w:sz w:val="27"/>
            <w:szCs w:val="27"/>
            <w:vertAlign w:val="superscript"/>
          </w:rPr>
          <w:t>1</w:t>
        </w:r>
      </w:hyperlink>
      <w:r>
        <w:rPr>
          <w:rFonts w:eastAsia="SimSun"/>
          <w:sz w:val="27"/>
          <w:szCs w:val="27"/>
        </w:rPr>
        <w:t>, место нахождения (место жительства)</w:t>
      </w:r>
    </w:p>
    <w:p w14:paraId="0620C976" w14:textId="30FB741A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в части представленно</w:t>
      </w:r>
      <w:proofErr w:type="gramStart"/>
      <w:r>
        <w:rPr>
          <w:rFonts w:eastAsia="SimSun"/>
          <w:szCs w:val="30"/>
        </w:rPr>
        <w:t>й(</w:t>
      </w:r>
      <w:proofErr w:type="spellStart"/>
      <w:proofErr w:type="gramEnd"/>
      <w:r>
        <w:rPr>
          <w:rFonts w:eastAsia="SimSun"/>
          <w:szCs w:val="30"/>
        </w:rPr>
        <w:t>ых</w:t>
      </w:r>
      <w:proofErr w:type="spellEnd"/>
      <w:r>
        <w:rPr>
          <w:rFonts w:eastAsia="SimSun"/>
          <w:szCs w:val="30"/>
        </w:rPr>
        <w:t>) налоговой(</w:t>
      </w:r>
      <w:proofErr w:type="spellStart"/>
      <w:r>
        <w:rPr>
          <w:rFonts w:eastAsia="SimSun"/>
          <w:szCs w:val="30"/>
        </w:rPr>
        <w:t>ых</w:t>
      </w:r>
      <w:proofErr w:type="spellEnd"/>
      <w:r>
        <w:rPr>
          <w:rFonts w:eastAsia="SimSun"/>
          <w:szCs w:val="30"/>
        </w:rPr>
        <w:t>) декларации(й) (расчета(</w:t>
      </w:r>
      <w:proofErr w:type="spellStart"/>
      <w:r>
        <w:rPr>
          <w:rFonts w:eastAsia="SimSun"/>
          <w:szCs w:val="30"/>
        </w:rPr>
        <w:t>ов</w:t>
      </w:r>
      <w:proofErr w:type="spellEnd"/>
      <w:r w:rsidR="00592183">
        <w:rPr>
          <w:rFonts w:eastAsia="SimSun"/>
          <w:szCs w:val="30"/>
        </w:rPr>
        <w:t>)</w:t>
      </w:r>
      <w:r>
        <w:rPr>
          <w:rFonts w:eastAsia="SimSun"/>
          <w:szCs w:val="30"/>
        </w:rPr>
        <w:t>)</w:t>
      </w:r>
      <w:hyperlink w:anchor="P2485" w:history="1">
        <w:r>
          <w:rPr>
            <w:rFonts w:eastAsia="SimSun"/>
            <w:szCs w:val="30"/>
            <w:vertAlign w:val="superscript"/>
          </w:rPr>
          <w:t>2</w:t>
        </w:r>
      </w:hyperlink>
      <w:r>
        <w:rPr>
          <w:rFonts w:eastAsia="SimSun"/>
          <w:szCs w:val="30"/>
        </w:rPr>
        <w:br/>
        <w:t xml:space="preserve">_______________________________________________________________, </w:t>
      </w:r>
    </w:p>
    <w:p w14:paraId="32DD7847" w14:textId="39A1E169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(наименование деклараци</w:t>
      </w:r>
      <w:proofErr w:type="gramStart"/>
      <w:r>
        <w:rPr>
          <w:rFonts w:eastAsia="SimSun"/>
          <w:sz w:val="27"/>
          <w:szCs w:val="27"/>
        </w:rPr>
        <w:t>и(</w:t>
      </w:r>
      <w:proofErr w:type="gramEnd"/>
      <w:r>
        <w:rPr>
          <w:rFonts w:eastAsia="SimSun"/>
          <w:sz w:val="27"/>
          <w:szCs w:val="27"/>
        </w:rPr>
        <w:t>й) (расчета(</w:t>
      </w:r>
      <w:proofErr w:type="spellStart"/>
      <w:r>
        <w:rPr>
          <w:rFonts w:eastAsia="SimSun"/>
          <w:sz w:val="27"/>
          <w:szCs w:val="27"/>
        </w:rPr>
        <w:t>ов</w:t>
      </w:r>
      <w:proofErr w:type="spellEnd"/>
      <w:r w:rsidR="00592183">
        <w:rPr>
          <w:rFonts w:eastAsia="SimSun"/>
          <w:sz w:val="27"/>
          <w:szCs w:val="27"/>
        </w:rPr>
        <w:t>)</w:t>
      </w:r>
      <w:r>
        <w:rPr>
          <w:rFonts w:eastAsia="SimSun"/>
          <w:sz w:val="27"/>
          <w:szCs w:val="27"/>
        </w:rPr>
        <w:t>)</w:t>
      </w:r>
    </w:p>
    <w:p w14:paraId="755C0F69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>других документов и (или)</w:t>
      </w:r>
      <w:r>
        <w:rPr>
          <w:rFonts w:eastAsia="SimSun"/>
          <w:szCs w:val="30"/>
        </w:rPr>
        <w:t xml:space="preserve"> информации (сведений) за ___________________ </w:t>
      </w:r>
    </w:p>
    <w:p w14:paraId="67C82441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                                   (период(ы)</w:t>
      </w:r>
    </w:p>
    <w:p w14:paraId="0423CE39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lastRenderedPageBreak/>
        <w:t>с учетом иных документов и информации (сведений), представленных плательщиком или полученных налоговым органом.</w:t>
      </w:r>
    </w:p>
    <w:p w14:paraId="6CAB16CE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В ходе камеральной проверки использовались технические средства</w:t>
      </w:r>
      <w:hyperlink w:anchor="P2486" w:history="1">
        <w:r>
          <w:rPr>
            <w:rFonts w:eastAsia="SimSun"/>
            <w:szCs w:val="30"/>
            <w:vertAlign w:val="superscript"/>
          </w:rPr>
          <w:t>3</w:t>
        </w:r>
      </w:hyperlink>
      <w:r>
        <w:rPr>
          <w:rFonts w:eastAsia="SimSun"/>
          <w:szCs w:val="30"/>
        </w:rPr>
        <w:t>:</w:t>
      </w:r>
    </w:p>
    <w:p w14:paraId="7A96BC37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03BF9307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(наименование используемого(</w:t>
      </w:r>
      <w:proofErr w:type="spellStart"/>
      <w:r>
        <w:rPr>
          <w:rFonts w:eastAsia="SimSun"/>
          <w:sz w:val="27"/>
          <w:szCs w:val="27"/>
        </w:rPr>
        <w:t>ых</w:t>
      </w:r>
      <w:proofErr w:type="spellEnd"/>
      <w:r>
        <w:rPr>
          <w:rFonts w:eastAsia="SimSun"/>
          <w:sz w:val="27"/>
          <w:szCs w:val="27"/>
        </w:rPr>
        <w:t>) технического(их) средства(в),</w:t>
      </w:r>
    </w:p>
    <w:p w14:paraId="67782F8F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08C56DC0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серийный(е) номер(а) (при наличии)</w:t>
      </w:r>
    </w:p>
    <w:p w14:paraId="19100857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По результатам камеральной проверки установлено: ______________</w:t>
      </w:r>
    </w:p>
    <w:p w14:paraId="171C9DD1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                                             (указываются </w:t>
      </w:r>
    </w:p>
    <w:p w14:paraId="3FDF14D8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6C2F8BF7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сведения из представленной(</w:t>
      </w:r>
      <w:proofErr w:type="spellStart"/>
      <w:r>
        <w:rPr>
          <w:rFonts w:eastAsia="SimSun"/>
          <w:sz w:val="27"/>
          <w:szCs w:val="27"/>
        </w:rPr>
        <w:t>ых</w:t>
      </w:r>
      <w:proofErr w:type="spellEnd"/>
      <w:r>
        <w:rPr>
          <w:rFonts w:eastAsia="SimSun"/>
          <w:sz w:val="27"/>
          <w:szCs w:val="27"/>
        </w:rPr>
        <w:t>) плательщиком налоговой(</w:t>
      </w:r>
      <w:proofErr w:type="spellStart"/>
      <w:r>
        <w:rPr>
          <w:rFonts w:eastAsia="SimSun"/>
          <w:sz w:val="27"/>
          <w:szCs w:val="27"/>
        </w:rPr>
        <w:t>ых</w:t>
      </w:r>
      <w:proofErr w:type="spellEnd"/>
      <w:r>
        <w:rPr>
          <w:rFonts w:eastAsia="SimSun"/>
          <w:sz w:val="27"/>
          <w:szCs w:val="27"/>
        </w:rPr>
        <w:t xml:space="preserve">) декларации(й) </w:t>
      </w:r>
    </w:p>
    <w:p w14:paraId="77197957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2750ED20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(расчета(</w:t>
      </w:r>
      <w:proofErr w:type="spellStart"/>
      <w:r>
        <w:rPr>
          <w:rFonts w:eastAsia="SimSun"/>
          <w:sz w:val="27"/>
          <w:szCs w:val="27"/>
        </w:rPr>
        <w:t>ов</w:t>
      </w:r>
      <w:proofErr w:type="spellEnd"/>
      <w:r>
        <w:rPr>
          <w:rFonts w:eastAsia="SimSun"/>
          <w:sz w:val="27"/>
          <w:szCs w:val="27"/>
        </w:rPr>
        <w:t>)), относящиеся к установленному(</w:t>
      </w:r>
      <w:proofErr w:type="spellStart"/>
      <w:r>
        <w:rPr>
          <w:rFonts w:eastAsia="SimSun"/>
          <w:sz w:val="27"/>
          <w:szCs w:val="27"/>
        </w:rPr>
        <w:t>ым</w:t>
      </w:r>
      <w:proofErr w:type="spellEnd"/>
      <w:r>
        <w:rPr>
          <w:rFonts w:eastAsia="SimSun"/>
          <w:sz w:val="27"/>
          <w:szCs w:val="27"/>
        </w:rPr>
        <w:t xml:space="preserve">) нарушению(ям), иная </w:t>
      </w:r>
    </w:p>
    <w:p w14:paraId="66A5BB77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7F15B212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bookmarkStart w:id="1" w:name="_Hlk129618192"/>
      <w:r>
        <w:rPr>
          <w:rFonts w:eastAsia="SimSun"/>
          <w:sz w:val="27"/>
          <w:szCs w:val="27"/>
        </w:rPr>
        <w:t>имеющаяся информация (сведения), подвергнутые камеральной проверке,</w:t>
      </w:r>
    </w:p>
    <w:p w14:paraId="7E5D67AD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605F63E3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установленный(е) факт(ы) нарушения(</w:t>
      </w:r>
      <w:proofErr w:type="spellStart"/>
      <w:r>
        <w:rPr>
          <w:rFonts w:eastAsia="SimSun"/>
          <w:sz w:val="27"/>
          <w:szCs w:val="27"/>
        </w:rPr>
        <w:t>ий</w:t>
      </w:r>
      <w:proofErr w:type="spellEnd"/>
      <w:r>
        <w:rPr>
          <w:rFonts w:eastAsia="SimSun"/>
          <w:sz w:val="27"/>
          <w:szCs w:val="27"/>
        </w:rPr>
        <w:t>), акт(ы) законодательства,</w:t>
      </w:r>
    </w:p>
    <w:p w14:paraId="4687E809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bookmarkEnd w:id="1"/>
    <w:p w14:paraId="66DD82AD" w14:textId="77777777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регламентирующий(е) порядок налогообложения)</w:t>
      </w:r>
    </w:p>
    <w:p w14:paraId="5AEB05C8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0549A8D2" w14:textId="04F68F4C" w:rsidR="007B5526" w:rsidRDefault="00BA6D1D">
      <w:pPr>
        <w:widowControl w:val="0"/>
        <w:autoSpaceDE w:val="0"/>
        <w:autoSpaceDN w:val="0"/>
        <w:ind w:firstLineChars="222" w:firstLine="666"/>
        <w:jc w:val="both"/>
        <w:rPr>
          <w:rFonts w:eastAsia="SimSun"/>
          <w:szCs w:val="30"/>
        </w:rPr>
      </w:pPr>
      <w:r>
        <w:rPr>
          <w:rFonts w:eastAsia="SimSun"/>
          <w:szCs w:val="30"/>
          <w:lang w:eastAsia="zh-CN" w:bidi="ar"/>
        </w:rPr>
        <w:t>По установленн</w:t>
      </w:r>
      <w:r w:rsidR="006D36E4">
        <w:rPr>
          <w:rFonts w:eastAsia="SimSun"/>
          <w:szCs w:val="30"/>
          <w:lang w:eastAsia="zh-CN" w:bidi="ar"/>
        </w:rPr>
        <w:t>ом</w:t>
      </w:r>
      <w:proofErr w:type="gramStart"/>
      <w:r w:rsidR="006D36E4">
        <w:rPr>
          <w:rFonts w:eastAsia="SimSun"/>
          <w:szCs w:val="30"/>
          <w:lang w:eastAsia="zh-CN" w:bidi="ar"/>
        </w:rPr>
        <w:t>у(</w:t>
      </w:r>
      <w:proofErr w:type="spellStart"/>
      <w:proofErr w:type="gramEnd"/>
      <w:r>
        <w:rPr>
          <w:rFonts w:eastAsia="SimSun"/>
          <w:szCs w:val="30"/>
          <w:lang w:eastAsia="zh-CN" w:bidi="ar"/>
        </w:rPr>
        <w:t>ым</w:t>
      </w:r>
      <w:proofErr w:type="spellEnd"/>
      <w:r w:rsidR="006D36E4">
        <w:rPr>
          <w:rFonts w:eastAsia="SimSun"/>
          <w:szCs w:val="30"/>
          <w:lang w:eastAsia="zh-CN" w:bidi="ar"/>
        </w:rPr>
        <w:t>)</w:t>
      </w:r>
      <w:r>
        <w:rPr>
          <w:rFonts w:eastAsia="SimSun"/>
          <w:szCs w:val="30"/>
          <w:lang w:eastAsia="zh-CN" w:bidi="ar"/>
        </w:rPr>
        <w:t xml:space="preserve"> факт</w:t>
      </w:r>
      <w:r w:rsidR="006D36E4">
        <w:rPr>
          <w:rFonts w:eastAsia="SimSun"/>
          <w:szCs w:val="30"/>
          <w:lang w:eastAsia="zh-CN" w:bidi="ar"/>
        </w:rPr>
        <w:t>у(</w:t>
      </w:r>
      <w:proofErr w:type="spellStart"/>
      <w:r>
        <w:rPr>
          <w:rFonts w:eastAsia="SimSun"/>
          <w:szCs w:val="30"/>
          <w:lang w:eastAsia="zh-CN" w:bidi="ar"/>
        </w:rPr>
        <w:t>ам</w:t>
      </w:r>
      <w:proofErr w:type="spellEnd"/>
      <w:r w:rsidR="006D36E4">
        <w:rPr>
          <w:rFonts w:eastAsia="SimSun"/>
          <w:szCs w:val="30"/>
          <w:lang w:eastAsia="zh-CN" w:bidi="ar"/>
        </w:rPr>
        <w:t>)</w:t>
      </w:r>
      <w:r>
        <w:rPr>
          <w:rFonts w:eastAsia="SimSun"/>
          <w:szCs w:val="30"/>
          <w:lang w:eastAsia="zh-CN" w:bidi="ar"/>
        </w:rPr>
        <w:t xml:space="preserve"> </w:t>
      </w:r>
      <w:r>
        <w:rPr>
          <w:rFonts w:eastAsia="SimSun"/>
          <w:szCs w:val="30"/>
        </w:rPr>
        <w:t>инспекцией Министерства по налогам и сборам по _____________________________________________</w:t>
      </w:r>
      <w:r>
        <w:rPr>
          <w:rFonts w:eastAsia="SimSun"/>
          <w:szCs w:val="30"/>
          <w:lang w:eastAsia="zh-CN" w:bidi="ar"/>
        </w:rPr>
        <w:t xml:space="preserve"> </w:t>
      </w:r>
    </w:p>
    <w:p w14:paraId="75DE27A0" w14:textId="77777777" w:rsidR="007B5526" w:rsidRDefault="00BA6D1D">
      <w:pPr>
        <w:widowControl w:val="0"/>
        <w:autoSpaceDE w:val="0"/>
        <w:autoSpaceDN w:val="0"/>
        <w:ind w:firstLine="709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(наименование области, района, города, района в городе)</w:t>
      </w:r>
    </w:p>
    <w:p w14:paraId="66A30CD3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  <w:lang w:eastAsia="zh-CN" w:bidi="ar"/>
        </w:rPr>
      </w:pPr>
      <w:r>
        <w:rPr>
          <w:rFonts w:eastAsia="SimSun"/>
          <w:szCs w:val="30"/>
          <w:lang w:eastAsia="zh-CN" w:bidi="ar"/>
        </w:rPr>
        <w:t>в ходе последующего этапа камеральной проверки в адрес _____________</w:t>
      </w:r>
    </w:p>
    <w:p w14:paraId="182FE37B" w14:textId="77777777" w:rsidR="007B5526" w:rsidRDefault="00BA6D1D">
      <w:pPr>
        <w:widowControl w:val="0"/>
        <w:autoSpaceDE w:val="0"/>
        <w:autoSpaceDN w:val="0"/>
        <w:rPr>
          <w:rFonts w:eastAsia="SimSun"/>
          <w:szCs w:val="30"/>
          <w:lang w:eastAsia="zh-CN" w:bidi="ar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                                                   (наименование </w:t>
      </w:r>
    </w:p>
    <w:p w14:paraId="00369D96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4A4823F0" w14:textId="77777777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  <w:bookmarkStart w:id="2" w:name="_Hlk129614081"/>
      <w:r>
        <w:rPr>
          <w:rFonts w:eastAsia="SimSun"/>
          <w:sz w:val="27"/>
          <w:szCs w:val="27"/>
        </w:rPr>
        <w:t>организации, фамилия, собственное имя, отчество (если</w:t>
      </w:r>
      <w:r>
        <w:rPr>
          <w:rFonts w:eastAsia="SimSun"/>
          <w:szCs w:val="30"/>
        </w:rPr>
        <w:t xml:space="preserve"> </w:t>
      </w:r>
      <w:r>
        <w:rPr>
          <w:rFonts w:eastAsia="SimSun"/>
          <w:sz w:val="27"/>
          <w:szCs w:val="27"/>
        </w:rPr>
        <w:t xml:space="preserve">таковое имеется) </w:t>
      </w:r>
    </w:p>
    <w:p w14:paraId="4C977A9E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6A47CBC0" w14:textId="77777777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индивидуального предпринимателя)</w:t>
      </w:r>
    </w:p>
    <w:bookmarkEnd w:id="2"/>
    <w:p w14:paraId="61835545" w14:textId="6A00A2BC" w:rsidR="006D5E58" w:rsidRDefault="00BA6D1D" w:rsidP="006D5E58">
      <w:pPr>
        <w:widowControl w:val="0"/>
        <w:autoSpaceDE w:val="0"/>
        <w:autoSpaceDN w:val="0"/>
        <w:jc w:val="both"/>
        <w:rPr>
          <w:rFonts w:eastAsia="SimSun"/>
          <w:szCs w:val="30"/>
          <w:lang w:eastAsia="zh-CN" w:bidi="ar"/>
        </w:rPr>
      </w:pPr>
      <w:proofErr w:type="gramStart"/>
      <w:r>
        <w:rPr>
          <w:rFonts w:eastAsia="SimSun"/>
          <w:szCs w:val="30"/>
          <w:lang w:eastAsia="zh-CN" w:bidi="ar"/>
        </w:rPr>
        <w:t>было направлено уведомление (я) о представлении дополнительных документов, информации и (или) пояснений либо внесении соответствующих исправлений в налоговую декларацию (расчет) и (или) документы, либо представлении</w:t>
      </w:r>
      <w:r w:rsidR="006D5E58">
        <w:rPr>
          <w:rFonts w:eastAsia="SimSun"/>
          <w:szCs w:val="30"/>
          <w:lang w:eastAsia="zh-CN" w:bidi="ar"/>
        </w:rPr>
        <w:t xml:space="preserve"> налоговой декларации (расчета) </w:t>
      </w:r>
      <w:r>
        <w:rPr>
          <w:rFonts w:eastAsia="SimSun"/>
          <w:szCs w:val="30"/>
          <w:lang w:eastAsia="zh-CN" w:bidi="ar"/>
        </w:rPr>
        <w:t>от</w:t>
      </w:r>
      <w:r w:rsidR="006D5E58">
        <w:rPr>
          <w:rFonts w:eastAsia="SimSun"/>
          <w:szCs w:val="30"/>
          <w:lang w:eastAsia="zh-CN" w:bidi="ar"/>
        </w:rPr>
        <w:t> </w:t>
      </w:r>
      <w:r>
        <w:rPr>
          <w:rFonts w:eastAsia="SimSun"/>
          <w:szCs w:val="30"/>
          <w:lang w:eastAsia="zh-CN" w:bidi="ar"/>
        </w:rPr>
        <w:t>_________ № ______________ (далее – уведомление</w:t>
      </w:r>
      <w:r w:rsidR="006D5E58">
        <w:rPr>
          <w:rFonts w:eastAsia="SimSun"/>
          <w:szCs w:val="30"/>
          <w:lang w:eastAsia="zh-CN" w:bidi="ar"/>
        </w:rPr>
        <w:t xml:space="preserve"> налогового</w:t>
      </w:r>
      <w:r w:rsidR="006D5E58" w:rsidRPr="006D5E58">
        <w:rPr>
          <w:rFonts w:eastAsia="SimSun"/>
          <w:szCs w:val="30"/>
          <w:lang w:eastAsia="zh-CN" w:bidi="ar"/>
        </w:rPr>
        <w:t xml:space="preserve"> </w:t>
      </w:r>
      <w:r w:rsidR="006D5E58">
        <w:rPr>
          <w:rFonts w:eastAsia="SimSun"/>
          <w:szCs w:val="30"/>
          <w:lang w:eastAsia="zh-CN" w:bidi="ar"/>
        </w:rPr>
        <w:t>органа),</w:t>
      </w:r>
      <w:proofErr w:type="gramEnd"/>
    </w:p>
    <w:p w14:paraId="58A417A1" w14:textId="356FFAE3" w:rsidR="006D5E58" w:rsidRDefault="006D5E58" w:rsidP="006D5E58">
      <w:pPr>
        <w:widowControl w:val="0"/>
        <w:autoSpaceDE w:val="0"/>
        <w:autoSpaceDN w:val="0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(дата)                          (номер)</w:t>
      </w:r>
    </w:p>
    <w:p w14:paraId="22EABD4C" w14:textId="30A1B6D2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  <w:lang w:eastAsia="zh-CN" w:bidi="ar"/>
        </w:rPr>
      </w:pPr>
      <w:r>
        <w:rPr>
          <w:rFonts w:eastAsia="SimSun"/>
          <w:szCs w:val="30"/>
          <w:lang w:eastAsia="zh-CN" w:bidi="ar"/>
        </w:rPr>
        <w:t>с предложением_________________________________________________</w:t>
      </w:r>
    </w:p>
    <w:p w14:paraId="226CC615" w14:textId="77777777" w:rsidR="007B5526" w:rsidRDefault="00BA6D1D">
      <w:pPr>
        <w:widowControl w:val="0"/>
        <w:autoSpaceDE w:val="0"/>
        <w:autoSpaceDN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(суть предложений и (или) наименование налогов, сборов (пошлин))</w:t>
      </w:r>
    </w:p>
    <w:p w14:paraId="41F7D351" w14:textId="77777777" w:rsidR="007B5526" w:rsidRDefault="00BA6D1D">
      <w:pPr>
        <w:jc w:val="both"/>
        <w:rPr>
          <w:rFonts w:eastAsia="SimSun"/>
          <w:szCs w:val="30"/>
          <w:lang w:eastAsia="zh-CN" w:bidi="ar"/>
        </w:rPr>
      </w:pPr>
      <w:r>
        <w:rPr>
          <w:rFonts w:eastAsia="SimSun"/>
          <w:szCs w:val="30"/>
          <w:lang w:eastAsia="zh-CN" w:bidi="ar"/>
        </w:rPr>
        <w:t>за_______________________.</w:t>
      </w:r>
    </w:p>
    <w:p w14:paraId="5B72B366" w14:textId="77777777" w:rsidR="007B5526" w:rsidRDefault="00BA6D1D">
      <w:pPr>
        <w:widowControl w:val="0"/>
        <w:autoSpaceDE w:val="0"/>
        <w:autoSpaceDN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(период(ы))</w:t>
      </w:r>
    </w:p>
    <w:p w14:paraId="5A593C40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В адрес ____________________________________________________</w:t>
      </w:r>
    </w:p>
    <w:p w14:paraId="2C69482E" w14:textId="77777777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</w:t>
      </w:r>
      <w:proofErr w:type="gramStart"/>
      <w:r>
        <w:rPr>
          <w:rFonts w:eastAsia="SimSun"/>
          <w:sz w:val="27"/>
          <w:szCs w:val="27"/>
        </w:rPr>
        <w:t>(наименование</w:t>
      </w:r>
      <w:r>
        <w:t xml:space="preserve"> </w:t>
      </w:r>
      <w:r>
        <w:rPr>
          <w:rFonts w:eastAsia="SimSun"/>
          <w:sz w:val="27"/>
          <w:szCs w:val="27"/>
        </w:rPr>
        <w:t xml:space="preserve">организации, фамилия, собственное имя, </w:t>
      </w:r>
      <w:proofErr w:type="gramEnd"/>
    </w:p>
    <w:p w14:paraId="60468E56" w14:textId="77777777" w:rsidR="006D5E58" w:rsidRDefault="006D5E58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</w:p>
    <w:p w14:paraId="5E02D9E3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lastRenderedPageBreak/>
        <w:t>________________________________________________________________</w:t>
      </w:r>
    </w:p>
    <w:p w14:paraId="2E6DB6C1" w14:textId="77777777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отчество (если таковое имеется) индивидуального предпринимателя)</w:t>
      </w:r>
    </w:p>
    <w:p w14:paraId="4208C30F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 xml:space="preserve">в соответствии с пунктом 1 статьи 79 Налогового кодекса Республики Беларусь направлено требование(я) </w:t>
      </w:r>
      <w:r>
        <w:rPr>
          <w:rFonts w:eastAsia="SimSun"/>
          <w:szCs w:val="30"/>
          <w:lang w:eastAsia="zh-CN" w:bidi="ar"/>
        </w:rPr>
        <w:t>от ____________ № ______________</w:t>
      </w:r>
      <w:hyperlink w:anchor="P2487" w:history="1">
        <w:r>
          <w:rPr>
            <w:rFonts w:eastAsia="SimSun"/>
            <w:szCs w:val="30"/>
            <w:vertAlign w:val="superscript"/>
          </w:rPr>
          <w:t>4</w:t>
        </w:r>
      </w:hyperlink>
      <w:r>
        <w:rPr>
          <w:rFonts w:eastAsia="SimSun"/>
          <w:szCs w:val="30"/>
        </w:rPr>
        <w:t>.</w:t>
      </w:r>
    </w:p>
    <w:p w14:paraId="652FF216" w14:textId="57AAA139" w:rsidR="007B5526" w:rsidRDefault="00BA6D1D">
      <w:pPr>
        <w:widowControl w:val="0"/>
        <w:autoSpaceDE w:val="0"/>
        <w:autoSpaceDN w:val="0"/>
        <w:jc w:val="both"/>
        <w:rPr>
          <w:rFonts w:ascii="Courier New" w:eastAsia="SimSun" w:hAnsi="Courier New" w:cs="Courier New"/>
          <w:szCs w:val="30"/>
        </w:rPr>
      </w:pPr>
      <w:r>
        <w:rPr>
          <w:rFonts w:eastAsia="SimSun"/>
          <w:sz w:val="27"/>
          <w:szCs w:val="27"/>
        </w:rPr>
        <w:t xml:space="preserve">                                                              </w:t>
      </w:r>
      <w:r w:rsidR="002C71CF">
        <w:rPr>
          <w:rFonts w:eastAsia="SimSun"/>
          <w:sz w:val="27"/>
          <w:szCs w:val="27"/>
        </w:rPr>
        <w:t xml:space="preserve">    </w:t>
      </w:r>
      <w:r>
        <w:rPr>
          <w:rFonts w:eastAsia="SimSun"/>
          <w:sz w:val="27"/>
          <w:szCs w:val="27"/>
        </w:rPr>
        <w:t xml:space="preserve">            (дата)                              (номер)</w:t>
      </w:r>
    </w:p>
    <w:p w14:paraId="3CAEC65A" w14:textId="6193BB4F" w:rsidR="007B5526" w:rsidRDefault="00BA6D1D" w:rsidP="006D5E58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Cs w:val="30"/>
        </w:rPr>
        <w:t>2. В ходе последующего этапа камеральной проверки плательщиком на уведомлени</w:t>
      </w:r>
      <w:proofErr w:type="gramStart"/>
      <w:r>
        <w:rPr>
          <w:rFonts w:eastAsia="SimSun"/>
          <w:szCs w:val="30"/>
        </w:rPr>
        <w:t>е(</w:t>
      </w:r>
      <w:proofErr w:type="gramEnd"/>
      <w:r>
        <w:rPr>
          <w:rFonts w:eastAsia="SimSun"/>
          <w:szCs w:val="30"/>
        </w:rPr>
        <w:t xml:space="preserve">я) </w:t>
      </w:r>
      <w:r w:rsidR="006D5E58">
        <w:rPr>
          <w:rFonts w:eastAsia="SimSun"/>
          <w:szCs w:val="30"/>
        </w:rPr>
        <w:t xml:space="preserve">налогового органа </w:t>
      </w:r>
      <w:r>
        <w:rPr>
          <w:rFonts w:eastAsia="SimSun"/>
          <w:szCs w:val="30"/>
        </w:rPr>
        <w:t>и требование(я) (</w:t>
      </w:r>
      <w:r w:rsidR="006D5E58">
        <w:rPr>
          <w:rFonts w:eastAsia="SimSun"/>
          <w:szCs w:val="30"/>
        </w:rPr>
        <w:t>при наличии)</w:t>
      </w:r>
      <w:r>
        <w:rPr>
          <w:rFonts w:eastAsia="SimSun"/>
          <w:sz w:val="27"/>
          <w:szCs w:val="27"/>
        </w:rPr>
        <w:t xml:space="preserve">                                                                                                </w:t>
      </w:r>
    </w:p>
    <w:p w14:paraId="17FC41FD" w14:textId="6B0F4A86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proofErr w:type="gramStart"/>
      <w:r>
        <w:rPr>
          <w:rFonts w:eastAsia="SimSun"/>
          <w:szCs w:val="30"/>
        </w:rPr>
        <w:t>________________________________________________________________</w:t>
      </w:r>
      <w:r>
        <w:rPr>
          <w:rFonts w:eastAsia="SimSun"/>
          <w:sz w:val="27"/>
          <w:szCs w:val="27"/>
        </w:rPr>
        <w:t xml:space="preserve"> </w:t>
      </w:r>
      <w:r w:rsidR="006D5E58">
        <w:rPr>
          <w:rFonts w:eastAsia="SimSun"/>
          <w:sz w:val="27"/>
          <w:szCs w:val="27"/>
        </w:rPr>
        <w:t xml:space="preserve">(указать: не представлены </w:t>
      </w:r>
      <w:r>
        <w:rPr>
          <w:rFonts w:eastAsia="SimSun"/>
          <w:sz w:val="27"/>
          <w:szCs w:val="27"/>
        </w:rPr>
        <w:t xml:space="preserve">(частично представлены, представлены </w:t>
      </w:r>
      <w:proofErr w:type="gramEnd"/>
    </w:p>
    <w:p w14:paraId="437C51D7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135C7129" w14:textId="4F7EE7EF" w:rsidR="007B5526" w:rsidRDefault="006D5E58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необоснованные) дополнительные </w:t>
      </w:r>
      <w:r w:rsidR="00BA6D1D">
        <w:rPr>
          <w:rFonts w:eastAsia="SimSun"/>
          <w:sz w:val="27"/>
          <w:szCs w:val="27"/>
        </w:rPr>
        <w:t xml:space="preserve">сведения и (или) пояснения, документы, </w:t>
      </w:r>
    </w:p>
    <w:p w14:paraId="5C6DF361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011EC701" w14:textId="380DB0D5" w:rsidR="007B5526" w:rsidRDefault="006D5E58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налоговые декларации (расчеты), </w:t>
      </w:r>
      <w:r w:rsidR="00BA6D1D">
        <w:rPr>
          <w:rFonts w:eastAsia="SimSun"/>
          <w:sz w:val="27"/>
          <w:szCs w:val="27"/>
        </w:rPr>
        <w:t xml:space="preserve">не исполнены (полностью или частично) </w:t>
      </w:r>
    </w:p>
    <w:p w14:paraId="14C52105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6990845F" w14:textId="0A4C394A" w:rsidR="007B5526" w:rsidRDefault="006D5E58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налоговые обязательства </w:t>
      </w:r>
      <w:r w:rsidR="00BA6D1D">
        <w:rPr>
          <w:rFonts w:eastAsia="SimSun"/>
          <w:sz w:val="27"/>
          <w:szCs w:val="27"/>
        </w:rPr>
        <w:t>в добровольном порядке)</w:t>
      </w:r>
    </w:p>
    <w:p w14:paraId="683327C2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  <w:lang w:eastAsia="zh-CN" w:bidi="ar"/>
        </w:rPr>
      </w:pPr>
      <w:r>
        <w:rPr>
          <w:rFonts w:eastAsia="SimSun"/>
          <w:szCs w:val="30"/>
          <w:lang w:eastAsia="zh-CN" w:bidi="ar"/>
        </w:rPr>
        <w:t>В соответствии с частью четвертой пункта 8 статьи 73 Налогового кодекса Республики Беларусь в адрес</w:t>
      </w:r>
      <w:r>
        <w:rPr>
          <w:rFonts w:eastAsia="SimSun"/>
          <w:szCs w:val="30"/>
        </w:rPr>
        <w:t xml:space="preserve"> _______________________________</w:t>
      </w:r>
    </w:p>
    <w:p w14:paraId="0D892D93" w14:textId="77777777" w:rsidR="007B5526" w:rsidRDefault="00BA6D1D">
      <w:pPr>
        <w:widowControl w:val="0"/>
        <w:autoSpaceDE w:val="0"/>
        <w:autoSpaceDN w:val="0"/>
        <w:ind w:firstLine="709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(наименование организации, фамилия,</w:t>
      </w:r>
    </w:p>
    <w:p w14:paraId="62A609B0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16CE8200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собственное имя, отчество (если таковое имеется) индивидуального предпринимателя)</w:t>
      </w:r>
    </w:p>
    <w:p w14:paraId="0B5E0468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инспекцией Министерства по налогам и сборам по ____________________</w:t>
      </w:r>
    </w:p>
    <w:p w14:paraId="30DBCB6B" w14:textId="77777777" w:rsidR="007B5526" w:rsidRDefault="00BA6D1D">
      <w:pPr>
        <w:widowControl w:val="0"/>
        <w:autoSpaceDE w:val="0"/>
        <w:autoSpaceDN w:val="0"/>
        <w:ind w:firstLineChars="1350" w:firstLine="3645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                          (наименование области, </w:t>
      </w:r>
    </w:p>
    <w:p w14:paraId="7B17A634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55500D07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района, города, района в</w:t>
      </w:r>
      <w:r>
        <w:rPr>
          <w:rFonts w:eastAsia="SimSun"/>
          <w:szCs w:val="30"/>
        </w:rPr>
        <w:t xml:space="preserve"> </w:t>
      </w:r>
      <w:r>
        <w:rPr>
          <w:rFonts w:eastAsia="SimSun"/>
          <w:sz w:val="27"/>
          <w:szCs w:val="27"/>
        </w:rPr>
        <w:t>городе)</w:t>
      </w:r>
    </w:p>
    <w:p w14:paraId="7B10B45C" w14:textId="77777777" w:rsidR="007B5526" w:rsidRDefault="00BA6D1D">
      <w:pPr>
        <w:ind w:left="3090" w:hangingChars="1030" w:hanging="3090"/>
        <w:jc w:val="both"/>
        <w:rPr>
          <w:rFonts w:eastAsia="SimSun"/>
          <w:szCs w:val="30"/>
          <w:lang w:eastAsia="zh-CN" w:bidi="ar"/>
        </w:rPr>
      </w:pPr>
      <w:r>
        <w:rPr>
          <w:rFonts w:eastAsia="SimSun"/>
          <w:szCs w:val="30"/>
          <w:lang w:eastAsia="zh-CN" w:bidi="ar"/>
        </w:rPr>
        <w:t xml:space="preserve">направлено письмо от ___________ № _____________ с информированием </w:t>
      </w:r>
    </w:p>
    <w:p w14:paraId="4AE42010" w14:textId="77777777" w:rsidR="007B5526" w:rsidRDefault="00BA6D1D">
      <w:pPr>
        <w:ind w:left="2781" w:hangingChars="1030" w:hanging="2781"/>
        <w:jc w:val="both"/>
        <w:rPr>
          <w:rFonts w:eastAsia="SimSun"/>
          <w:szCs w:val="30"/>
          <w:lang w:eastAsia="zh-CN" w:bidi="ar"/>
        </w:rPr>
      </w:pPr>
      <w:r>
        <w:rPr>
          <w:rFonts w:eastAsia="SimSun"/>
          <w:sz w:val="27"/>
          <w:szCs w:val="27"/>
        </w:rPr>
        <w:t xml:space="preserve">                                                   (дата)                  (номер)</w:t>
      </w:r>
    </w:p>
    <w:p w14:paraId="2CAEDC5B" w14:textId="77777777" w:rsidR="007B5526" w:rsidRDefault="00BA6D1D">
      <w:pPr>
        <w:ind w:left="3090" w:hangingChars="1030" w:hanging="3090"/>
        <w:jc w:val="both"/>
        <w:rPr>
          <w:rFonts w:eastAsia="SimSun"/>
          <w:kern w:val="2"/>
          <w:szCs w:val="30"/>
        </w:rPr>
      </w:pPr>
      <w:r>
        <w:rPr>
          <w:rFonts w:eastAsia="SimSun"/>
          <w:szCs w:val="30"/>
          <w:lang w:eastAsia="zh-CN" w:bidi="ar"/>
        </w:rPr>
        <w:t>о составлении акта камеральной проверки</w:t>
      </w:r>
      <w:hyperlink w:anchor="P2487" w:history="1">
        <w:r>
          <w:rPr>
            <w:rFonts w:eastAsia="SimSun"/>
            <w:kern w:val="2"/>
            <w:szCs w:val="30"/>
            <w:vertAlign w:val="superscript"/>
          </w:rPr>
          <w:t>4</w:t>
        </w:r>
      </w:hyperlink>
      <w:r>
        <w:rPr>
          <w:rFonts w:eastAsia="SimSun"/>
          <w:kern w:val="2"/>
          <w:szCs w:val="30"/>
          <w:lang w:eastAsia="zh-CN" w:bidi="ar"/>
        </w:rPr>
        <w:t>.</w:t>
      </w:r>
    </w:p>
    <w:p w14:paraId="4B486108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 w:val="24"/>
        </w:rPr>
      </w:pPr>
    </w:p>
    <w:p w14:paraId="32BF3ECF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Камеральной проверкой установлено:</w:t>
      </w:r>
    </w:p>
    <w:p w14:paraId="6DD948F0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43D012CD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(указывается(</w:t>
      </w:r>
      <w:proofErr w:type="spellStart"/>
      <w:r>
        <w:rPr>
          <w:rFonts w:eastAsia="SimSun"/>
          <w:sz w:val="27"/>
          <w:szCs w:val="27"/>
        </w:rPr>
        <w:t>ются</w:t>
      </w:r>
      <w:proofErr w:type="spellEnd"/>
      <w:r>
        <w:rPr>
          <w:rFonts w:eastAsia="SimSun"/>
          <w:sz w:val="27"/>
          <w:szCs w:val="27"/>
        </w:rPr>
        <w:t>) акт(ы) законодательства, требования которого(</w:t>
      </w:r>
      <w:proofErr w:type="spellStart"/>
      <w:r>
        <w:rPr>
          <w:rFonts w:eastAsia="SimSun"/>
          <w:sz w:val="27"/>
          <w:szCs w:val="27"/>
        </w:rPr>
        <w:t>ых</w:t>
      </w:r>
      <w:proofErr w:type="spellEnd"/>
      <w:r>
        <w:rPr>
          <w:rFonts w:eastAsia="SimSun"/>
          <w:sz w:val="27"/>
          <w:szCs w:val="27"/>
        </w:rPr>
        <w:t>)</w:t>
      </w:r>
    </w:p>
    <w:p w14:paraId="206E26CE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3CD368A1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нарушены, и (или) законодательный(</w:t>
      </w:r>
      <w:proofErr w:type="spellStart"/>
      <w:r>
        <w:rPr>
          <w:rFonts w:eastAsia="SimSun"/>
          <w:sz w:val="27"/>
          <w:szCs w:val="27"/>
        </w:rPr>
        <w:t>ые</w:t>
      </w:r>
      <w:proofErr w:type="spellEnd"/>
      <w:r>
        <w:rPr>
          <w:rFonts w:eastAsia="SimSun"/>
          <w:sz w:val="27"/>
          <w:szCs w:val="27"/>
        </w:rPr>
        <w:t>) акт(ы), предусматривающий(</w:t>
      </w:r>
      <w:proofErr w:type="spellStart"/>
      <w:r>
        <w:rPr>
          <w:rFonts w:eastAsia="SimSun"/>
          <w:sz w:val="27"/>
          <w:szCs w:val="27"/>
        </w:rPr>
        <w:t>ие</w:t>
      </w:r>
      <w:proofErr w:type="spellEnd"/>
      <w:r>
        <w:rPr>
          <w:rFonts w:eastAsia="SimSun"/>
          <w:sz w:val="27"/>
          <w:szCs w:val="27"/>
        </w:rPr>
        <w:t>)</w:t>
      </w:r>
    </w:p>
    <w:p w14:paraId="1561C062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621E258C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ответственность; ясно и точно излагаются факты нарушений)</w:t>
      </w:r>
    </w:p>
    <w:p w14:paraId="399363AC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Административная ответственность за нарушения налогового и (или) иного законодательства, контроль за соблюдением которого осуществляется налоговыми органами, предусмотрена ________________</w:t>
      </w:r>
    </w:p>
    <w:p w14:paraId="666381F8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                                     (указывается</w:t>
      </w:r>
    </w:p>
    <w:p w14:paraId="127DE1AF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0247C135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название, статья (пункт) нормативного правового акта,</w:t>
      </w:r>
    </w:p>
    <w:p w14:paraId="0DCF63D5" w14:textId="77777777" w:rsidR="006D5E58" w:rsidRDefault="006D5E58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</w:p>
    <w:p w14:paraId="15CBBE70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lastRenderedPageBreak/>
        <w:t>________________________________________________________________</w:t>
      </w:r>
    </w:p>
    <w:p w14:paraId="44557A4C" w14:textId="77777777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предусматривающего административную</w:t>
      </w:r>
      <w:r>
        <w:rPr>
          <w:rFonts w:eastAsia="SimSun"/>
          <w:szCs w:val="30"/>
        </w:rPr>
        <w:t xml:space="preserve"> </w:t>
      </w:r>
      <w:r>
        <w:rPr>
          <w:rFonts w:eastAsia="SimSun"/>
          <w:sz w:val="27"/>
          <w:szCs w:val="27"/>
        </w:rPr>
        <w:t>ответственность)</w:t>
      </w:r>
    </w:p>
    <w:p w14:paraId="1E419B84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Меры административной ответственности за нарушения налогового и (или) иного законодательства, контроль за соблюдением которого осуществляется налоговыми органами, не применяются</w:t>
      </w:r>
      <w:hyperlink w:anchor="P2487" w:history="1">
        <w:r>
          <w:rPr>
            <w:rFonts w:eastAsia="SimSun"/>
            <w:szCs w:val="30"/>
            <w:vertAlign w:val="superscript"/>
          </w:rPr>
          <w:t>4</w:t>
        </w:r>
      </w:hyperlink>
      <w:r>
        <w:rPr>
          <w:rFonts w:eastAsia="SimSun"/>
          <w:szCs w:val="30"/>
        </w:rPr>
        <w:t xml:space="preserve"> _______________</w:t>
      </w:r>
    </w:p>
    <w:p w14:paraId="55F7CBA0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                                             (указывается(</w:t>
      </w:r>
      <w:proofErr w:type="spellStart"/>
      <w:r>
        <w:rPr>
          <w:rFonts w:eastAsia="SimSun"/>
          <w:sz w:val="27"/>
          <w:szCs w:val="27"/>
        </w:rPr>
        <w:t>ются</w:t>
      </w:r>
      <w:proofErr w:type="spellEnd"/>
      <w:r>
        <w:rPr>
          <w:rFonts w:eastAsia="SimSun"/>
          <w:sz w:val="27"/>
          <w:szCs w:val="27"/>
        </w:rPr>
        <w:t xml:space="preserve">) </w:t>
      </w:r>
    </w:p>
    <w:p w14:paraId="1E4BAD91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584E517E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обстоятельство(а), в связи с которым(</w:t>
      </w:r>
      <w:proofErr w:type="spellStart"/>
      <w:r>
        <w:rPr>
          <w:rFonts w:eastAsia="SimSun"/>
          <w:sz w:val="27"/>
          <w:szCs w:val="27"/>
        </w:rPr>
        <w:t>ыми</w:t>
      </w:r>
      <w:proofErr w:type="spellEnd"/>
      <w:r>
        <w:rPr>
          <w:rFonts w:eastAsia="SimSun"/>
          <w:sz w:val="27"/>
          <w:szCs w:val="27"/>
        </w:rPr>
        <w:t xml:space="preserve">) меры административной </w:t>
      </w:r>
    </w:p>
    <w:p w14:paraId="4F9922FE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40E04A68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ответственности не применяются)</w:t>
      </w:r>
    </w:p>
    <w:p w14:paraId="77935357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3. По результатам проверки:</w:t>
      </w:r>
    </w:p>
    <w:p w14:paraId="69F12F75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подлежат уплате налоги, сборы (пошлины), иные обязательные платежи (далее – налоги) на сумму ____________ белорусских рублей, в том числе:</w:t>
      </w:r>
    </w:p>
    <w:p w14:paraId="64B68946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5326"/>
      </w:tblGrid>
      <w:tr w:rsidR="007B5526" w14:paraId="1E3D9C42" w14:textId="77777777">
        <w:tc>
          <w:tcPr>
            <w:tcW w:w="4308" w:type="dxa"/>
            <w:vAlign w:val="center"/>
          </w:tcPr>
          <w:p w14:paraId="49BD203D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Вид налога, налоговые (отчетные) периоды</w:t>
            </w:r>
          </w:p>
        </w:tc>
        <w:tc>
          <w:tcPr>
            <w:tcW w:w="5326" w:type="dxa"/>
            <w:vAlign w:val="center"/>
          </w:tcPr>
          <w:p w14:paraId="778AADE2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Сумма подлежащего уплате налога, белорусских рублей</w:t>
            </w:r>
          </w:p>
        </w:tc>
      </w:tr>
      <w:tr w:rsidR="007B5526" w14:paraId="17D07AB6" w14:textId="77777777">
        <w:tc>
          <w:tcPr>
            <w:tcW w:w="4308" w:type="dxa"/>
          </w:tcPr>
          <w:p w14:paraId="3CA04BD8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5326" w:type="dxa"/>
          </w:tcPr>
          <w:p w14:paraId="6C8A7C53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  <w:tr w:rsidR="007B5526" w14:paraId="171F46CF" w14:textId="77777777">
        <w:tc>
          <w:tcPr>
            <w:tcW w:w="4308" w:type="dxa"/>
          </w:tcPr>
          <w:p w14:paraId="340043A7" w14:textId="77777777" w:rsidR="007B5526" w:rsidRDefault="00BA6D1D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  <w:r>
              <w:rPr>
                <w:rFonts w:eastAsia="SimSun"/>
                <w:szCs w:val="30"/>
              </w:rPr>
              <w:t>ИТОГО</w:t>
            </w:r>
          </w:p>
        </w:tc>
        <w:tc>
          <w:tcPr>
            <w:tcW w:w="5326" w:type="dxa"/>
          </w:tcPr>
          <w:p w14:paraId="0930259A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</w:tbl>
    <w:p w14:paraId="25EC4014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736300AD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В соответствии со статьей 55 Налогового кодекса Республики Беларусь за неисполнение налогового обязательства в установленные налоговым законодательством сроки подлежат начислению пени на дату вынесения решения по настоящему акту камеральной проверки.</w:t>
      </w:r>
    </w:p>
    <w:p w14:paraId="381DDCA4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4. По результатам проверки:</w:t>
      </w:r>
    </w:p>
    <w:p w14:paraId="6CA659B7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подлежат уменьшению налоги на сумму ______________ белорусских рублей, в том числе</w:t>
      </w:r>
      <w:hyperlink w:anchor="P2487" w:history="1">
        <w:r>
          <w:rPr>
            <w:rFonts w:eastAsia="SimSun"/>
            <w:szCs w:val="30"/>
            <w:vertAlign w:val="superscript"/>
          </w:rPr>
          <w:t>4</w:t>
        </w:r>
      </w:hyperlink>
      <w:r>
        <w:rPr>
          <w:rFonts w:eastAsia="SimSun"/>
          <w:szCs w:val="30"/>
        </w:rPr>
        <w:t>:</w:t>
      </w:r>
    </w:p>
    <w:p w14:paraId="44CCAF07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5043"/>
      </w:tblGrid>
      <w:tr w:rsidR="007B5526" w14:paraId="240D8D76" w14:textId="77777777">
        <w:trPr>
          <w:jc w:val="center"/>
        </w:trPr>
        <w:tc>
          <w:tcPr>
            <w:tcW w:w="4308" w:type="dxa"/>
            <w:vAlign w:val="center"/>
          </w:tcPr>
          <w:p w14:paraId="7B636898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Вид налога, налоговые (отчетные) периоды</w:t>
            </w:r>
          </w:p>
        </w:tc>
        <w:tc>
          <w:tcPr>
            <w:tcW w:w="5043" w:type="dxa"/>
            <w:vAlign w:val="center"/>
          </w:tcPr>
          <w:p w14:paraId="2FB0933E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Сумма уменьшенного налога, белорусских рублей</w:t>
            </w:r>
          </w:p>
        </w:tc>
      </w:tr>
      <w:tr w:rsidR="007B5526" w14:paraId="35516218" w14:textId="77777777">
        <w:trPr>
          <w:jc w:val="center"/>
        </w:trPr>
        <w:tc>
          <w:tcPr>
            <w:tcW w:w="4308" w:type="dxa"/>
          </w:tcPr>
          <w:p w14:paraId="36F8BCD6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5043" w:type="dxa"/>
          </w:tcPr>
          <w:p w14:paraId="7F7136D4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  <w:tr w:rsidR="007B5526" w14:paraId="2BF738A7" w14:textId="77777777">
        <w:trPr>
          <w:jc w:val="center"/>
        </w:trPr>
        <w:tc>
          <w:tcPr>
            <w:tcW w:w="4308" w:type="dxa"/>
          </w:tcPr>
          <w:p w14:paraId="0E2D0EF5" w14:textId="77777777" w:rsidR="007B5526" w:rsidRDefault="00BA6D1D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  <w:r>
              <w:rPr>
                <w:rFonts w:eastAsia="SimSun"/>
                <w:szCs w:val="30"/>
              </w:rPr>
              <w:t>ИТОГО</w:t>
            </w:r>
          </w:p>
        </w:tc>
        <w:tc>
          <w:tcPr>
            <w:tcW w:w="5043" w:type="dxa"/>
          </w:tcPr>
          <w:p w14:paraId="71A3977B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</w:tbl>
    <w:p w14:paraId="464538F5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68A6E41F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5. По результатам проверки установлено</w:t>
      </w:r>
      <w:hyperlink w:anchor="P2487" w:history="1">
        <w:r>
          <w:rPr>
            <w:rFonts w:eastAsia="SimSun"/>
            <w:szCs w:val="30"/>
            <w:vertAlign w:val="superscript"/>
          </w:rPr>
          <w:t>4</w:t>
        </w:r>
      </w:hyperlink>
      <w:r>
        <w:rPr>
          <w:rFonts w:eastAsia="SimSun"/>
          <w:szCs w:val="30"/>
        </w:rPr>
        <w:t>:</w:t>
      </w:r>
    </w:p>
    <w:p w14:paraId="658A6049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 xml:space="preserve">уменьшение разницы между суммой налоговых вычетов и общей суммой налога на добавленную стоимость (далее, если не указано </w:t>
      </w:r>
      <w:bookmarkStart w:id="3" w:name="_GoBack"/>
      <w:r>
        <w:rPr>
          <w:rFonts w:eastAsia="SimSun"/>
          <w:szCs w:val="30"/>
        </w:rPr>
        <w:t>ино</w:t>
      </w:r>
      <w:bookmarkEnd w:id="3"/>
      <w:r>
        <w:rPr>
          <w:rFonts w:eastAsia="SimSun"/>
          <w:szCs w:val="30"/>
        </w:rPr>
        <w:t xml:space="preserve">е, – НДС), исчисленной по реализации товаров (работ, услуг), имущественных прав, в общей сумме ________________ белорусских рублей, в том числе </w:t>
      </w:r>
      <w:r>
        <w:rPr>
          <w:rFonts w:eastAsia="SimSun"/>
          <w:szCs w:val="30"/>
        </w:rPr>
        <w:lastRenderedPageBreak/>
        <w:t xml:space="preserve">за отчетные периоды (в соответствии с </w:t>
      </w:r>
      <w:bookmarkStart w:id="4" w:name="_Hlk129618334"/>
      <w:r>
        <w:rPr>
          <w:rFonts w:eastAsia="SimSun"/>
          <w:szCs w:val="30"/>
        </w:rPr>
        <w:t>частью первой пункта 9 статьи 137</w:t>
      </w:r>
      <w:bookmarkEnd w:id="4"/>
      <w:r>
        <w:rPr>
          <w:rFonts w:eastAsia="SimSun"/>
          <w:szCs w:val="30"/>
        </w:rPr>
        <w:t xml:space="preserve"> Налогового кодекса Республики Беларусь подлежат аннулированию (частично либо полностью) ранее принятые решения о возврате (зачете) налога на добавленную стоимость):</w:t>
      </w:r>
    </w:p>
    <w:p w14:paraId="089CC75C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6521"/>
      </w:tblGrid>
      <w:tr w:rsidR="007B5526" w14:paraId="1C85ADDF" w14:textId="77777777">
        <w:tc>
          <w:tcPr>
            <w:tcW w:w="2972" w:type="dxa"/>
            <w:vAlign w:val="center"/>
          </w:tcPr>
          <w:p w14:paraId="0198CB0C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Отчетный период</w:t>
            </w:r>
          </w:p>
        </w:tc>
        <w:tc>
          <w:tcPr>
            <w:tcW w:w="6521" w:type="dxa"/>
            <w:vAlign w:val="center"/>
          </w:tcPr>
          <w:p w14:paraId="5DB24ECB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Уменьшенная разница между суммой налоговых вычетов и общей суммой НДС, исчисленной по реализации товаров (работ, услуг), имущественных прав, белорусских рублей</w:t>
            </w:r>
          </w:p>
        </w:tc>
      </w:tr>
      <w:tr w:rsidR="007B5526" w14:paraId="17CA3047" w14:textId="77777777">
        <w:tc>
          <w:tcPr>
            <w:tcW w:w="2972" w:type="dxa"/>
          </w:tcPr>
          <w:p w14:paraId="4F6C0712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6521" w:type="dxa"/>
          </w:tcPr>
          <w:p w14:paraId="7E582D2E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  <w:tr w:rsidR="007B5526" w14:paraId="6362A628" w14:textId="77777777">
        <w:tc>
          <w:tcPr>
            <w:tcW w:w="2972" w:type="dxa"/>
          </w:tcPr>
          <w:p w14:paraId="42AAE34B" w14:textId="77777777" w:rsidR="007B5526" w:rsidRDefault="00BA6D1D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  <w:r>
              <w:rPr>
                <w:rFonts w:eastAsia="SimSun"/>
                <w:szCs w:val="30"/>
              </w:rPr>
              <w:t>ИТОГО</w:t>
            </w:r>
          </w:p>
        </w:tc>
        <w:tc>
          <w:tcPr>
            <w:tcW w:w="6521" w:type="dxa"/>
          </w:tcPr>
          <w:p w14:paraId="30DE835F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</w:tbl>
    <w:p w14:paraId="5A8D33C8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76086508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увеличение разницы между суммой налоговых вычетов и общей суммой НДС, исчисленной по реализации товаров (работ, услуг), имущественных прав, в общей сумме ________ белорусских рублей, в том числе за отчетные периоды:</w:t>
      </w:r>
    </w:p>
    <w:p w14:paraId="3B18DAE5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6521"/>
      </w:tblGrid>
      <w:tr w:rsidR="007B5526" w14:paraId="2D490735" w14:textId="77777777">
        <w:tc>
          <w:tcPr>
            <w:tcW w:w="2972" w:type="dxa"/>
            <w:vAlign w:val="center"/>
          </w:tcPr>
          <w:p w14:paraId="439247C0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Отчетный период</w:t>
            </w:r>
          </w:p>
        </w:tc>
        <w:tc>
          <w:tcPr>
            <w:tcW w:w="6521" w:type="dxa"/>
            <w:vAlign w:val="center"/>
          </w:tcPr>
          <w:p w14:paraId="5DD7724E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Увеличенная разница между суммой налоговых вычетов и общей суммой НДС, исчисленной по реализации товаров (работ, услуг), имущественных прав, белорусских рублей</w:t>
            </w:r>
          </w:p>
        </w:tc>
      </w:tr>
      <w:tr w:rsidR="007B5526" w14:paraId="5A2BBBFB" w14:textId="77777777">
        <w:tc>
          <w:tcPr>
            <w:tcW w:w="2972" w:type="dxa"/>
          </w:tcPr>
          <w:p w14:paraId="65A6532B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6521" w:type="dxa"/>
          </w:tcPr>
          <w:p w14:paraId="38D18D6F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  <w:tr w:rsidR="007B5526" w14:paraId="344F17E0" w14:textId="77777777">
        <w:tc>
          <w:tcPr>
            <w:tcW w:w="2972" w:type="dxa"/>
          </w:tcPr>
          <w:p w14:paraId="5AD77229" w14:textId="77777777" w:rsidR="007B5526" w:rsidRDefault="00BA6D1D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  <w:r>
              <w:rPr>
                <w:rFonts w:eastAsia="SimSun"/>
                <w:szCs w:val="30"/>
              </w:rPr>
              <w:t>ИТОГО</w:t>
            </w:r>
          </w:p>
        </w:tc>
        <w:tc>
          <w:tcPr>
            <w:tcW w:w="6521" w:type="dxa"/>
          </w:tcPr>
          <w:p w14:paraId="164370E7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</w:tbl>
    <w:p w14:paraId="5953AA90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79C34D5F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6. Всего по настоящему акту камеральной проверки причитается к уплате налогов в сумме ______________ белорусских рублей.</w:t>
      </w:r>
    </w:p>
    <w:p w14:paraId="547C2767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7. Нарушения законодательства, отраженные в настоящем акте камеральной проверки, допущены в результате действия (бездействия)____________________________________________________</w:t>
      </w:r>
    </w:p>
    <w:p w14:paraId="3A0077DB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(должность, инициалы, фамилия)</w:t>
      </w:r>
    </w:p>
    <w:p w14:paraId="3F02D371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6A766972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(суммы подлежащих уплате налогов (по каждому налогу и периоду)</w:t>
      </w:r>
    </w:p>
    <w:p w14:paraId="5BB81A9F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 xml:space="preserve">8. По результатам настоящей камеральной проверки на основании подпункта 1.8 пункта 1 статьи 22 Налогового кодекса Республики </w:t>
      </w:r>
      <w:r>
        <w:rPr>
          <w:rFonts w:eastAsia="SimSun"/>
          <w:szCs w:val="30"/>
        </w:rPr>
        <w:br/>
        <w:t>Беларусь и_______________________________________________________</w:t>
      </w:r>
    </w:p>
    <w:p w14:paraId="40E2284B" w14:textId="7C0B7C4B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(ссылка на ин</w:t>
      </w:r>
      <w:r w:rsidR="006D36E4">
        <w:rPr>
          <w:rFonts w:eastAsia="SimSun"/>
          <w:sz w:val="27"/>
          <w:szCs w:val="27"/>
        </w:rPr>
        <w:t>о</w:t>
      </w:r>
      <w:proofErr w:type="gramStart"/>
      <w:r w:rsidR="006D36E4">
        <w:rPr>
          <w:rFonts w:eastAsia="SimSun"/>
          <w:sz w:val="27"/>
          <w:szCs w:val="27"/>
        </w:rPr>
        <w:t>й(</w:t>
      </w:r>
      <w:proofErr w:type="spellStart"/>
      <w:proofErr w:type="gramEnd"/>
      <w:r>
        <w:rPr>
          <w:rFonts w:eastAsia="SimSun"/>
          <w:sz w:val="27"/>
          <w:szCs w:val="27"/>
        </w:rPr>
        <w:t>ые</w:t>
      </w:r>
      <w:proofErr w:type="spellEnd"/>
      <w:r w:rsidR="006D36E4">
        <w:rPr>
          <w:rFonts w:eastAsia="SimSun"/>
          <w:sz w:val="27"/>
          <w:szCs w:val="27"/>
        </w:rPr>
        <w:t>)</w:t>
      </w:r>
      <w:r>
        <w:rPr>
          <w:rFonts w:eastAsia="SimSun"/>
          <w:sz w:val="27"/>
          <w:szCs w:val="27"/>
        </w:rPr>
        <w:t xml:space="preserve"> акт</w:t>
      </w:r>
      <w:r w:rsidR="006D36E4">
        <w:rPr>
          <w:rFonts w:eastAsia="SimSun"/>
          <w:sz w:val="27"/>
          <w:szCs w:val="27"/>
        </w:rPr>
        <w:t>(</w:t>
      </w:r>
      <w:r>
        <w:rPr>
          <w:rFonts w:eastAsia="SimSun"/>
          <w:sz w:val="27"/>
          <w:szCs w:val="27"/>
        </w:rPr>
        <w:t>ы</w:t>
      </w:r>
      <w:r w:rsidR="006D36E4">
        <w:rPr>
          <w:rFonts w:eastAsia="SimSun"/>
          <w:sz w:val="27"/>
          <w:szCs w:val="27"/>
        </w:rPr>
        <w:t>)</w:t>
      </w:r>
      <w:r>
        <w:rPr>
          <w:rFonts w:eastAsia="SimSun"/>
          <w:sz w:val="27"/>
          <w:szCs w:val="27"/>
        </w:rPr>
        <w:t xml:space="preserve"> законодательства)</w:t>
      </w:r>
    </w:p>
    <w:p w14:paraId="3F30999E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предлагается:</w:t>
      </w:r>
    </w:p>
    <w:p w14:paraId="6835916F" w14:textId="77777777" w:rsidR="006D5E58" w:rsidRDefault="006D5E58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46820A1B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lastRenderedPageBreak/>
        <w:t>8.1. ____________________________________________________________</w:t>
      </w:r>
    </w:p>
    <w:p w14:paraId="05CA8122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Cs w:val="30"/>
        </w:rPr>
      </w:pPr>
      <w:proofErr w:type="gramStart"/>
      <w:r>
        <w:rPr>
          <w:rFonts w:eastAsia="SimSun"/>
          <w:szCs w:val="30"/>
        </w:rPr>
        <w:t>(</w:t>
      </w:r>
      <w:r>
        <w:rPr>
          <w:rFonts w:eastAsia="SimSun"/>
          <w:sz w:val="27"/>
          <w:szCs w:val="27"/>
        </w:rPr>
        <w:t>предложения</w:t>
      </w:r>
      <w:r>
        <w:rPr>
          <w:rFonts w:eastAsia="SimSun"/>
          <w:szCs w:val="30"/>
        </w:rPr>
        <w:t xml:space="preserve"> об устранении выявленных нарушений, выполнении</w:t>
      </w:r>
      <w:proofErr w:type="gramEnd"/>
    </w:p>
    <w:p w14:paraId="44C8A83A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60EA9FB8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>требований</w:t>
      </w:r>
      <w:r>
        <w:rPr>
          <w:rFonts w:eastAsia="SimSun"/>
          <w:szCs w:val="30"/>
        </w:rPr>
        <w:t xml:space="preserve"> актов законодательства, при необходимости – внесении</w:t>
      </w:r>
    </w:p>
    <w:p w14:paraId="23FE5034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  <w:r>
        <w:rPr>
          <w:rFonts w:eastAsia="SimSun"/>
          <w:sz w:val="27"/>
          <w:szCs w:val="27"/>
        </w:rPr>
        <w:t>исправлений</w:t>
      </w:r>
      <w:r>
        <w:rPr>
          <w:rFonts w:eastAsia="SimSun"/>
          <w:szCs w:val="30"/>
        </w:rPr>
        <w:t xml:space="preserve"> в бухгалтерский и налоговый учет, в том числе доходов и</w:t>
      </w:r>
    </w:p>
    <w:p w14:paraId="6E57A61E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338CB4D3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>расходов</w:t>
      </w:r>
      <w:r>
        <w:rPr>
          <w:rFonts w:eastAsia="SimSun"/>
          <w:szCs w:val="30"/>
        </w:rPr>
        <w:t>, выручки, товаров (готовой продукции)</w:t>
      </w:r>
    </w:p>
    <w:p w14:paraId="3801DA18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8.2. уплатить:</w:t>
      </w:r>
    </w:p>
    <w:p w14:paraId="3A18A396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в республиканский бюджет ___________________________________</w:t>
      </w:r>
    </w:p>
    <w:p w14:paraId="5E48754D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    (наименование и БИК</w:t>
      </w:r>
      <w:hyperlink w:anchor="P2488" w:history="1">
        <w:r>
          <w:rPr>
            <w:rFonts w:eastAsia="SimSun"/>
            <w:sz w:val="27"/>
            <w:szCs w:val="27"/>
            <w:vertAlign w:val="superscript"/>
          </w:rPr>
          <w:t>5</w:t>
        </w:r>
      </w:hyperlink>
      <w:r>
        <w:rPr>
          <w:rFonts w:eastAsia="SimSun"/>
          <w:sz w:val="27"/>
          <w:szCs w:val="27"/>
        </w:rPr>
        <w:t xml:space="preserve"> банка,</w:t>
      </w:r>
    </w:p>
    <w:p w14:paraId="1CC8F393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_______________________________________________________________,</w:t>
      </w:r>
    </w:p>
    <w:p w14:paraId="643517C1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номер текущего (расчетного) счета)</w:t>
      </w:r>
    </w:p>
    <w:p w14:paraId="63DD40A5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получатель платежа_______________________________________________</w:t>
      </w:r>
    </w:p>
    <w:p w14:paraId="3A05EB9C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                  (наименование государственного органа, УНП</w:t>
      </w:r>
      <w:hyperlink w:anchor="P2484" w:history="1">
        <w:r>
          <w:rPr>
            <w:rFonts w:eastAsia="SimSun"/>
            <w:sz w:val="27"/>
            <w:szCs w:val="27"/>
            <w:vertAlign w:val="superscript"/>
          </w:rPr>
          <w:t>1</w:t>
        </w:r>
      </w:hyperlink>
      <w:r>
        <w:rPr>
          <w:rFonts w:eastAsia="SimSun"/>
          <w:sz w:val="27"/>
          <w:szCs w:val="27"/>
        </w:rPr>
        <w:t>)</w:t>
      </w:r>
    </w:p>
    <w:p w14:paraId="102C8835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009"/>
        <w:gridCol w:w="5244"/>
      </w:tblGrid>
      <w:tr w:rsidR="007B5526" w14:paraId="053F016A" w14:textId="77777777">
        <w:tc>
          <w:tcPr>
            <w:tcW w:w="2381" w:type="dxa"/>
            <w:vAlign w:val="center"/>
          </w:tcPr>
          <w:p w14:paraId="17720624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Вид налога</w:t>
            </w:r>
          </w:p>
        </w:tc>
        <w:tc>
          <w:tcPr>
            <w:tcW w:w="2009" w:type="dxa"/>
            <w:vAlign w:val="center"/>
          </w:tcPr>
          <w:p w14:paraId="0C623EFD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Код платежа</w:t>
            </w:r>
          </w:p>
        </w:tc>
        <w:tc>
          <w:tcPr>
            <w:tcW w:w="5244" w:type="dxa"/>
            <w:vAlign w:val="center"/>
          </w:tcPr>
          <w:p w14:paraId="30173452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Сумма налога, белорусских рублей</w:t>
            </w:r>
          </w:p>
        </w:tc>
      </w:tr>
      <w:tr w:rsidR="007B5526" w14:paraId="7B557C82" w14:textId="77777777">
        <w:tc>
          <w:tcPr>
            <w:tcW w:w="2381" w:type="dxa"/>
          </w:tcPr>
          <w:p w14:paraId="5D25E7E5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2009" w:type="dxa"/>
          </w:tcPr>
          <w:p w14:paraId="123E125D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5244" w:type="dxa"/>
          </w:tcPr>
          <w:p w14:paraId="725328EA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  <w:tr w:rsidR="007B5526" w14:paraId="173F515A" w14:textId="77777777">
        <w:tc>
          <w:tcPr>
            <w:tcW w:w="2381" w:type="dxa"/>
          </w:tcPr>
          <w:p w14:paraId="19968FD3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2009" w:type="dxa"/>
          </w:tcPr>
          <w:p w14:paraId="40184A39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5244" w:type="dxa"/>
          </w:tcPr>
          <w:p w14:paraId="7EE44BDD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</w:tbl>
    <w:p w14:paraId="7320AB1B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47511A9A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в местный бюджет __________________________________________,</w:t>
      </w:r>
    </w:p>
    <w:p w14:paraId="0D766016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    (наименование и БИК</w:t>
      </w:r>
      <w:hyperlink w:anchor="P2488" w:history="1">
        <w:r>
          <w:rPr>
            <w:rFonts w:eastAsia="SimSun"/>
            <w:sz w:val="27"/>
            <w:szCs w:val="27"/>
            <w:vertAlign w:val="superscript"/>
          </w:rPr>
          <w:t>5</w:t>
        </w:r>
      </w:hyperlink>
      <w:r>
        <w:rPr>
          <w:rFonts w:eastAsia="SimSun"/>
          <w:sz w:val="27"/>
          <w:szCs w:val="27"/>
        </w:rPr>
        <w:t xml:space="preserve"> банка,</w:t>
      </w:r>
    </w:p>
    <w:p w14:paraId="1150F32D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_______________________________________________________________,</w:t>
      </w:r>
    </w:p>
    <w:p w14:paraId="698DCE40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номер текущего (расчетного) счета)</w:t>
      </w:r>
    </w:p>
    <w:p w14:paraId="002E6357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получатель платежа_______________________________________________</w:t>
      </w:r>
    </w:p>
    <w:p w14:paraId="0EA5BE46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                    (наименование государственного органа, УНП</w:t>
      </w:r>
      <w:hyperlink w:anchor="P2484" w:history="1">
        <w:r>
          <w:rPr>
            <w:rFonts w:eastAsia="SimSun"/>
            <w:sz w:val="27"/>
            <w:szCs w:val="27"/>
            <w:vertAlign w:val="superscript"/>
          </w:rPr>
          <w:t>1</w:t>
        </w:r>
      </w:hyperlink>
      <w:r>
        <w:rPr>
          <w:rFonts w:eastAsia="SimSun"/>
          <w:sz w:val="27"/>
          <w:szCs w:val="27"/>
        </w:rPr>
        <w:t>)</w:t>
      </w:r>
    </w:p>
    <w:p w14:paraId="078149B8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009"/>
        <w:gridCol w:w="5244"/>
      </w:tblGrid>
      <w:tr w:rsidR="007B5526" w14:paraId="2705B69F" w14:textId="77777777">
        <w:tc>
          <w:tcPr>
            <w:tcW w:w="2381" w:type="dxa"/>
            <w:vAlign w:val="center"/>
          </w:tcPr>
          <w:p w14:paraId="05F5C1DD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Вид налога</w:t>
            </w:r>
          </w:p>
        </w:tc>
        <w:tc>
          <w:tcPr>
            <w:tcW w:w="2009" w:type="dxa"/>
            <w:vAlign w:val="center"/>
          </w:tcPr>
          <w:p w14:paraId="401AF2CA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Код платежа</w:t>
            </w:r>
          </w:p>
        </w:tc>
        <w:tc>
          <w:tcPr>
            <w:tcW w:w="5244" w:type="dxa"/>
            <w:vAlign w:val="center"/>
          </w:tcPr>
          <w:p w14:paraId="64E1018F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Сумма налога, белорусских рублей</w:t>
            </w:r>
          </w:p>
        </w:tc>
      </w:tr>
      <w:tr w:rsidR="007B5526" w14:paraId="5905576F" w14:textId="77777777">
        <w:tc>
          <w:tcPr>
            <w:tcW w:w="2381" w:type="dxa"/>
          </w:tcPr>
          <w:p w14:paraId="213BCC47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2009" w:type="dxa"/>
          </w:tcPr>
          <w:p w14:paraId="0E188375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5244" w:type="dxa"/>
          </w:tcPr>
          <w:p w14:paraId="5D77D3CD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  <w:tr w:rsidR="007B5526" w14:paraId="22397B59" w14:textId="77777777">
        <w:tc>
          <w:tcPr>
            <w:tcW w:w="2381" w:type="dxa"/>
          </w:tcPr>
          <w:p w14:paraId="3CF80FBF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2009" w:type="dxa"/>
          </w:tcPr>
          <w:p w14:paraId="1380E4BC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  <w:tc>
          <w:tcPr>
            <w:tcW w:w="5244" w:type="dxa"/>
          </w:tcPr>
          <w:p w14:paraId="52D3CBAD" w14:textId="77777777" w:rsidR="007B5526" w:rsidRDefault="007B5526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SimSun"/>
                <w:szCs w:val="30"/>
              </w:rPr>
            </w:pPr>
          </w:p>
        </w:tc>
      </w:tr>
    </w:tbl>
    <w:p w14:paraId="123DD476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690C5F26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9. Письменные возражения по настоящему акту камеральной проверки могут быть представлены в соответствии с __________________</w:t>
      </w:r>
    </w:p>
    <w:p w14:paraId="1AAB1C0F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                            (указывается название,</w:t>
      </w:r>
    </w:p>
    <w:p w14:paraId="31602A77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 в инспекцию Министерства по</w:t>
      </w:r>
    </w:p>
    <w:p w14:paraId="5149E7DA" w14:textId="77777777" w:rsidR="007B5526" w:rsidRDefault="00BA6D1D">
      <w:pPr>
        <w:widowControl w:val="0"/>
        <w:autoSpaceDE w:val="0"/>
        <w:autoSpaceDN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статья (пункт) нормативного правового акта)</w:t>
      </w:r>
    </w:p>
    <w:p w14:paraId="1B50811F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налогам и сборам по ______________________________________________</w:t>
      </w:r>
    </w:p>
    <w:p w14:paraId="7A763D74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(наименование области, района, города, района в городе)</w:t>
      </w:r>
    </w:p>
    <w:p w14:paraId="25207803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 xml:space="preserve">В настоящий акт камеральной проверки могут быть внесены </w:t>
      </w:r>
      <w:r>
        <w:rPr>
          <w:rFonts w:eastAsia="SimSun"/>
          <w:szCs w:val="30"/>
        </w:rPr>
        <w:lastRenderedPageBreak/>
        <w:t>изменения и дополнения на основании ______________________________</w:t>
      </w:r>
    </w:p>
    <w:p w14:paraId="69A8E214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             (указывается название, статья (пункт)</w:t>
      </w:r>
    </w:p>
    <w:p w14:paraId="0EF6150D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119249E6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нормативного правового акта)</w:t>
      </w:r>
    </w:p>
    <w:p w14:paraId="3429BC8B" w14:textId="6E1F513B" w:rsidR="007B5526" w:rsidRDefault="00BA6D1D">
      <w:pPr>
        <w:ind w:firstLine="709"/>
        <w:jc w:val="both"/>
        <w:rPr>
          <w:rFonts w:eastAsia="SimSun"/>
          <w:kern w:val="2"/>
          <w:szCs w:val="30"/>
        </w:rPr>
      </w:pPr>
      <w:r>
        <w:rPr>
          <w:rFonts w:eastAsia="SimSun"/>
          <w:kern w:val="2"/>
          <w:szCs w:val="30"/>
        </w:rPr>
        <w:t>10. По результатам настоящей камеральной проверки установлены хозяйственные операции, оформленные от имени иног</w:t>
      </w:r>
      <w:proofErr w:type="gramStart"/>
      <w:r>
        <w:rPr>
          <w:rFonts w:eastAsia="SimSun"/>
          <w:kern w:val="2"/>
          <w:szCs w:val="30"/>
        </w:rPr>
        <w:t>о(</w:t>
      </w:r>
      <w:proofErr w:type="spellStart"/>
      <w:proofErr w:type="gramEnd"/>
      <w:r>
        <w:rPr>
          <w:rFonts w:eastAsia="SimSun"/>
          <w:kern w:val="2"/>
          <w:szCs w:val="30"/>
        </w:rPr>
        <w:t>ых</w:t>
      </w:r>
      <w:proofErr w:type="spellEnd"/>
      <w:r>
        <w:rPr>
          <w:rFonts w:eastAsia="SimSun"/>
          <w:kern w:val="2"/>
          <w:szCs w:val="30"/>
        </w:rPr>
        <w:t>) плательщика(</w:t>
      </w:r>
      <w:proofErr w:type="spellStart"/>
      <w:r>
        <w:rPr>
          <w:rFonts w:eastAsia="SimSun"/>
          <w:kern w:val="2"/>
          <w:szCs w:val="30"/>
        </w:rPr>
        <w:t>ов</w:t>
      </w:r>
      <w:proofErr w:type="spellEnd"/>
      <w:r>
        <w:rPr>
          <w:rFonts w:eastAsia="SimSun"/>
          <w:kern w:val="2"/>
          <w:szCs w:val="30"/>
        </w:rPr>
        <w:t xml:space="preserve">), подлежащие учету при корректировке налоговой </w:t>
      </w:r>
      <w:r>
        <w:rPr>
          <w:rFonts w:eastAsia="SimSun"/>
          <w:kern w:val="2"/>
          <w:szCs w:val="30"/>
        </w:rPr>
        <w:br/>
        <w:t>базы</w:t>
      </w:r>
      <w:hyperlink w:anchor="P2490" w:history="1">
        <w:r>
          <w:rPr>
            <w:rFonts w:eastAsia="SimSun"/>
            <w:kern w:val="2"/>
            <w:szCs w:val="30"/>
            <w:vertAlign w:val="superscript"/>
          </w:rPr>
          <w:t>6</w:t>
        </w:r>
      </w:hyperlink>
      <w:r>
        <w:rPr>
          <w:rFonts w:eastAsia="SimSun"/>
          <w:kern w:val="2"/>
          <w:szCs w:val="30"/>
          <w:vertAlign w:val="superscript"/>
        </w:rPr>
        <w:t xml:space="preserve"> </w:t>
      </w:r>
      <w:r>
        <w:rPr>
          <w:rFonts w:eastAsia="SimSun"/>
          <w:kern w:val="2"/>
          <w:szCs w:val="30"/>
        </w:rPr>
        <w:t xml:space="preserve">___________________________________________________________ </w:t>
      </w:r>
    </w:p>
    <w:p w14:paraId="4032FEFB" w14:textId="77777777" w:rsidR="007B5526" w:rsidRDefault="00BA6D1D">
      <w:pPr>
        <w:ind w:firstLine="709"/>
        <w:jc w:val="both"/>
        <w:rPr>
          <w:rFonts w:eastAsia="SimSun"/>
          <w:kern w:val="2"/>
          <w:szCs w:val="30"/>
        </w:rPr>
      </w:pPr>
      <w:r>
        <w:rPr>
          <w:rFonts w:eastAsia="SimSun"/>
          <w:kern w:val="2"/>
          <w:szCs w:val="30"/>
        </w:rPr>
        <w:t xml:space="preserve">                      </w:t>
      </w:r>
      <w:r>
        <w:rPr>
          <w:rFonts w:eastAsia="SimSun"/>
          <w:sz w:val="27"/>
          <w:szCs w:val="27"/>
        </w:rPr>
        <w:t>(наименование организации, фамилия, собственное имя,</w:t>
      </w:r>
    </w:p>
    <w:p w14:paraId="7F6CBEE4" w14:textId="77777777" w:rsidR="007B5526" w:rsidRDefault="00BA6D1D">
      <w:pPr>
        <w:jc w:val="both"/>
        <w:rPr>
          <w:rFonts w:eastAsia="SimSun"/>
          <w:kern w:val="2"/>
          <w:szCs w:val="30"/>
        </w:rPr>
      </w:pPr>
      <w:r>
        <w:rPr>
          <w:rFonts w:eastAsia="SimSun"/>
          <w:kern w:val="2"/>
          <w:szCs w:val="30"/>
        </w:rPr>
        <w:t>________________________________________________________________</w:t>
      </w:r>
    </w:p>
    <w:p w14:paraId="09E43D9F" w14:textId="77777777" w:rsidR="007B5526" w:rsidRDefault="00BA6D1D">
      <w:pPr>
        <w:jc w:val="center"/>
        <w:rPr>
          <w:rFonts w:eastAsia="SimSun"/>
          <w:kern w:val="2"/>
          <w:szCs w:val="30"/>
        </w:rPr>
      </w:pPr>
      <w:r>
        <w:rPr>
          <w:rFonts w:eastAsia="SimSun"/>
          <w:sz w:val="27"/>
          <w:szCs w:val="27"/>
        </w:rPr>
        <w:t>отчество (если таковое имеется) индивидуального предпринимателя))</w:t>
      </w:r>
    </w:p>
    <w:p w14:paraId="141CBBEE" w14:textId="77777777" w:rsidR="007B5526" w:rsidRDefault="00BA6D1D">
      <w:pPr>
        <w:jc w:val="both"/>
        <w:rPr>
          <w:rFonts w:eastAsia="SimSun"/>
          <w:kern w:val="2"/>
          <w:szCs w:val="30"/>
        </w:rPr>
      </w:pPr>
      <w:r>
        <w:rPr>
          <w:rFonts w:eastAsia="SimSun"/>
          <w:kern w:val="2"/>
          <w:szCs w:val="30"/>
        </w:rPr>
        <w:t>в связи с чем иным(и) плательщиком(</w:t>
      </w:r>
      <w:proofErr w:type="spellStart"/>
      <w:r>
        <w:rPr>
          <w:rFonts w:eastAsia="SimSun"/>
          <w:kern w:val="2"/>
          <w:szCs w:val="30"/>
        </w:rPr>
        <w:t>ами</w:t>
      </w:r>
      <w:proofErr w:type="spellEnd"/>
      <w:r>
        <w:rPr>
          <w:rFonts w:eastAsia="SimSun"/>
          <w:kern w:val="2"/>
          <w:szCs w:val="30"/>
        </w:rPr>
        <w:t>) излишне исчислены и уплачены суммы налога:</w:t>
      </w:r>
    </w:p>
    <w:p w14:paraId="2D6251A9" w14:textId="77777777" w:rsidR="007B5526" w:rsidRDefault="007B5526">
      <w:pPr>
        <w:ind w:firstLine="709"/>
        <w:jc w:val="both"/>
        <w:outlineLvl w:val="0"/>
        <w:rPr>
          <w:rFonts w:eastAsia="SimSun"/>
          <w:kern w:val="2"/>
          <w:szCs w:val="30"/>
        </w:rPr>
      </w:pPr>
    </w:p>
    <w:tbl>
      <w:tblPr>
        <w:tblW w:w="9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1571"/>
        <w:gridCol w:w="900"/>
        <w:gridCol w:w="1639"/>
        <w:gridCol w:w="819"/>
        <w:gridCol w:w="1408"/>
        <w:gridCol w:w="1488"/>
        <w:gridCol w:w="1050"/>
      </w:tblGrid>
      <w:tr w:rsidR="007B5526" w14:paraId="2119C1A0" w14:textId="7777777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E37CB7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№</w:t>
            </w:r>
          </w:p>
          <w:p w14:paraId="4534346C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CBF90F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Наименование плательщика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1EAEE1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УНП</w:t>
            </w:r>
            <w:hyperlink r:id="rId11" w:history="1">
              <w:r>
                <w:rPr>
                  <w:rFonts w:eastAsia="SimSun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27E673" w14:textId="72376333" w:rsidR="007B5526" w:rsidRDefault="00BA6D1D" w:rsidP="006D36E4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Инспекция М</w:t>
            </w:r>
            <w:r w:rsidR="006D36E4">
              <w:rPr>
                <w:rFonts w:eastAsia="SimSun"/>
                <w:sz w:val="26"/>
                <w:szCs w:val="26"/>
              </w:rPr>
              <w:t>инистерства по налогам и сборам</w:t>
            </w:r>
            <w:r>
              <w:rPr>
                <w:rFonts w:eastAsia="SimSun"/>
                <w:sz w:val="26"/>
                <w:szCs w:val="26"/>
              </w:rPr>
              <w:t xml:space="preserve"> по месту постановки на учет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C0953A" w14:textId="77777777" w:rsidR="007B5526" w:rsidRDefault="00BA6D1D">
            <w:pPr>
              <w:widowControl w:val="0"/>
              <w:autoSpaceDE w:val="0"/>
              <w:autoSpaceDN w:val="0"/>
              <w:ind w:left="-76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Вид налога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29CEE7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Отчетные периоды налогового периода (по срокам)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F33F13" w14:textId="77777777" w:rsidR="007B5526" w:rsidRDefault="00BA6D1D">
            <w:pPr>
              <w:widowControl w:val="0"/>
              <w:autoSpaceDE w:val="0"/>
              <w:autoSpaceDN w:val="0"/>
              <w:ind w:left="-28" w:right="-24" w:hanging="142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Валовая выручка (доход), налоговая база (иной показатель), белорусских 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C77680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Сумма налога, белорусских рублей</w:t>
            </w:r>
          </w:p>
        </w:tc>
      </w:tr>
      <w:tr w:rsidR="007B5526" w14:paraId="7E81258B" w14:textId="7777777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25E8A5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5AF3C1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463005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AD01DE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2D5128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8F2527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91224D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DD8696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8</w:t>
            </w:r>
          </w:p>
        </w:tc>
      </w:tr>
      <w:tr w:rsidR="007B5526" w14:paraId="286F57A0" w14:textId="7777777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8A4BC5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898B39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AEEE90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02D085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065FB9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931B24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85133D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3FD8DD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</w:tr>
      <w:tr w:rsidR="007B5526" w14:paraId="2F45B8A0" w14:textId="7777777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815796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09F3C0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D8F9EB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F89F2A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FECC38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ED88DD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A85E53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378067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</w:tr>
      <w:tr w:rsidR="007B5526" w14:paraId="636B785C" w14:textId="7777777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C8975C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6377F7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sz w:val="27"/>
                <w:szCs w:val="27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FE2CE0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kern w:val="2"/>
                <w:szCs w:val="30"/>
              </w:rPr>
              <w:t>–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0C67AB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kern w:val="2"/>
                <w:szCs w:val="30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F1B9E1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kern w:val="2"/>
                <w:szCs w:val="30"/>
              </w:rPr>
              <w:t>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74AD66" w14:textId="77777777" w:rsidR="007B5526" w:rsidRDefault="00BA6D1D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>
              <w:rPr>
                <w:rFonts w:eastAsia="SimSun"/>
                <w:kern w:val="2"/>
                <w:szCs w:val="30"/>
              </w:rPr>
              <w:t>–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2D18E4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20BFD0" w14:textId="77777777" w:rsidR="007B5526" w:rsidRDefault="007B5526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</w:p>
        </w:tc>
      </w:tr>
    </w:tbl>
    <w:p w14:paraId="2CF54D8B" w14:textId="77777777" w:rsidR="007B5526" w:rsidRDefault="00BA6D1D">
      <w:pPr>
        <w:ind w:firstLineChars="355" w:firstLine="1065"/>
        <w:jc w:val="both"/>
        <w:rPr>
          <w:rFonts w:eastAsia="SimSun"/>
          <w:kern w:val="2"/>
          <w:szCs w:val="30"/>
        </w:rPr>
      </w:pPr>
      <w:r>
        <w:rPr>
          <w:rFonts w:eastAsia="SimSun"/>
          <w:kern w:val="2"/>
          <w:szCs w:val="30"/>
        </w:rPr>
        <w:t>В соответствии с частью четвертой пункта 1, абзацем третьим части первой пункта 3 статьи 66 Налогового кодекса Республики Беларусь излишне уплаченные ины</w:t>
      </w:r>
      <w:proofErr w:type="gramStart"/>
      <w:r>
        <w:rPr>
          <w:rFonts w:eastAsia="SimSun"/>
          <w:kern w:val="2"/>
          <w:szCs w:val="30"/>
        </w:rPr>
        <w:t>м(</w:t>
      </w:r>
      <w:proofErr w:type="gramEnd"/>
      <w:r>
        <w:rPr>
          <w:rFonts w:eastAsia="SimSun"/>
          <w:kern w:val="2"/>
          <w:szCs w:val="30"/>
        </w:rPr>
        <w:t>и) плательщиком(</w:t>
      </w:r>
      <w:proofErr w:type="spellStart"/>
      <w:r>
        <w:rPr>
          <w:rFonts w:eastAsia="SimSun"/>
          <w:kern w:val="2"/>
          <w:szCs w:val="30"/>
        </w:rPr>
        <w:t>ами</w:t>
      </w:r>
      <w:proofErr w:type="spellEnd"/>
      <w:r>
        <w:rPr>
          <w:rFonts w:eastAsia="SimSun"/>
          <w:kern w:val="2"/>
          <w:szCs w:val="30"/>
        </w:rPr>
        <w:t>) суммы налогов могут быть зачтены в уплату налогов по настоящему акту камеральной проверки.</w:t>
      </w:r>
    </w:p>
    <w:p w14:paraId="59ACAB74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503A78CD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К настоящему акту камеральной проверки прилагаются:</w:t>
      </w:r>
    </w:p>
    <w:p w14:paraId="6E392D62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справки о налогах, подлежащих уплате (уменьшению) в бюджет</w:t>
      </w:r>
      <w:hyperlink w:anchor="P2489" w:history="1">
        <w:r>
          <w:rPr>
            <w:rFonts w:eastAsia="SimSun"/>
            <w:szCs w:val="30"/>
            <w:vertAlign w:val="superscript"/>
          </w:rPr>
          <w:t>7</w:t>
        </w:r>
      </w:hyperlink>
      <w:r>
        <w:rPr>
          <w:rFonts w:eastAsia="SimSun"/>
          <w:szCs w:val="30"/>
        </w:rPr>
        <w:t>;</w:t>
      </w:r>
    </w:p>
    <w:p w14:paraId="228EEB6F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иные сведения</w:t>
      </w:r>
      <w:hyperlink w:anchor="P2490" w:history="1">
        <w:r>
          <w:rPr>
            <w:rFonts w:eastAsia="SimSun"/>
            <w:szCs w:val="30"/>
            <w:vertAlign w:val="superscript"/>
          </w:rPr>
          <w:t>8</w:t>
        </w:r>
      </w:hyperlink>
      <w:r>
        <w:rPr>
          <w:rFonts w:eastAsia="SimSun"/>
          <w:szCs w:val="30"/>
        </w:rPr>
        <w:t>.</w:t>
      </w:r>
    </w:p>
    <w:p w14:paraId="5FEACB47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4D854759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Должностное(</w:t>
      </w:r>
      <w:proofErr w:type="spellStart"/>
      <w:r>
        <w:rPr>
          <w:rFonts w:eastAsia="SimSun"/>
          <w:szCs w:val="30"/>
        </w:rPr>
        <w:t>ые</w:t>
      </w:r>
      <w:proofErr w:type="spellEnd"/>
      <w:r>
        <w:rPr>
          <w:rFonts w:eastAsia="SimSun"/>
          <w:szCs w:val="30"/>
        </w:rPr>
        <w:t>) лицо(а) инспекции Министерства по налогам и сборам по _______________________________________________________</w:t>
      </w:r>
    </w:p>
    <w:p w14:paraId="0D0EF209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(наименование области, района, города, района в городе)</w:t>
      </w:r>
    </w:p>
    <w:p w14:paraId="6A192BDC" w14:textId="77777777" w:rsidR="006D5E58" w:rsidRDefault="006D5E58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</w:p>
    <w:p w14:paraId="1167E870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5A4CC7C2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lastRenderedPageBreak/>
        <w:t>_______________________      ______________     _____________________</w:t>
      </w:r>
    </w:p>
    <w:p w14:paraId="4E984AB9" w14:textId="77777777" w:rsidR="007B5526" w:rsidRDefault="00BA6D1D">
      <w:pPr>
        <w:widowControl w:val="0"/>
        <w:autoSpaceDE w:val="0"/>
        <w:autoSpaceDN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(должность)                                    (подпись)                  (инициалы, фамилия)</w:t>
      </w:r>
    </w:p>
    <w:p w14:paraId="57DAEA27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0FECF77C" w14:textId="77777777" w:rsidR="002C71CF" w:rsidRDefault="002C71CF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58FB41CE" w14:textId="77777777" w:rsidR="002C71CF" w:rsidRDefault="002C71CF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0455BCB4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      ____________     __________________</w:t>
      </w:r>
    </w:p>
    <w:p w14:paraId="6834F365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>Руководитель организации,                        (подпись)            (инициалы,</w:t>
      </w:r>
      <w:r>
        <w:rPr>
          <w:rFonts w:eastAsia="SimSun"/>
          <w:szCs w:val="30"/>
        </w:rPr>
        <w:t xml:space="preserve"> фамилия)</w:t>
      </w:r>
    </w:p>
    <w:p w14:paraId="526A57C3" w14:textId="77777777" w:rsidR="007B5526" w:rsidRDefault="00BA6D1D">
      <w:pPr>
        <w:widowControl w:val="0"/>
        <w:autoSpaceDE w:val="0"/>
        <w:autoSpaceDN w:val="0"/>
        <w:ind w:right="5101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>индивидуальный</w:t>
      </w:r>
      <w:r>
        <w:rPr>
          <w:rFonts w:eastAsia="SimSun"/>
          <w:szCs w:val="30"/>
        </w:rPr>
        <w:t xml:space="preserve"> предприниматель,</w:t>
      </w:r>
    </w:p>
    <w:p w14:paraId="54B5A729" w14:textId="77777777" w:rsidR="007B5526" w:rsidRDefault="00BA6D1D">
      <w:pPr>
        <w:widowControl w:val="0"/>
        <w:autoSpaceDE w:val="0"/>
        <w:autoSpaceDN w:val="0"/>
        <w:ind w:right="4817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представитель (уполномоченное лицо)</w:t>
      </w:r>
      <w:hyperlink w:anchor="P2491" w:history="1">
        <w:r>
          <w:rPr>
            <w:rFonts w:eastAsia="SimSun"/>
            <w:sz w:val="27"/>
            <w:szCs w:val="27"/>
            <w:vertAlign w:val="superscript"/>
          </w:rPr>
          <w:t>9</w:t>
        </w:r>
      </w:hyperlink>
    </w:p>
    <w:p w14:paraId="57DAA922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7A976400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1CE44E5C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(для представителя (уполномоченного лица) дополнительно указывается</w:t>
      </w:r>
    </w:p>
    <w:p w14:paraId="7D9EEAB9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549FAA1A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основание осуществления полномочий (наименование и иные реквизиты</w:t>
      </w:r>
    </w:p>
    <w:p w14:paraId="0C4D7AB2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1368AA93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документа, подтверждающего полномочия)</w:t>
      </w:r>
    </w:p>
    <w:p w14:paraId="31648DD0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79A1382E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Лицо, осуществляющее руководство бухгалтерским учетом плательщика</w:t>
      </w:r>
      <w:hyperlink w:anchor="P2491" w:history="1">
        <w:r>
          <w:rPr>
            <w:rFonts w:eastAsia="SimSun"/>
            <w:szCs w:val="30"/>
            <w:vertAlign w:val="superscript"/>
          </w:rPr>
          <w:t>9</w:t>
        </w:r>
      </w:hyperlink>
      <w:r>
        <w:rPr>
          <w:rFonts w:eastAsia="SimSun"/>
          <w:szCs w:val="30"/>
          <w:vertAlign w:val="superscript"/>
        </w:rPr>
        <w:t xml:space="preserve">                                </w:t>
      </w:r>
      <w:r>
        <w:rPr>
          <w:rFonts w:eastAsia="SimSun"/>
          <w:szCs w:val="30"/>
        </w:rPr>
        <w:t>__________________      _____________________</w:t>
      </w:r>
    </w:p>
    <w:p w14:paraId="38F531D3" w14:textId="77777777" w:rsidR="007B5526" w:rsidRDefault="00BA6D1D">
      <w:pPr>
        <w:widowControl w:val="0"/>
        <w:autoSpaceDE w:val="0"/>
        <w:autoSpaceDN w:val="0"/>
        <w:ind w:firstLine="3402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(подпись)                      (инициалы, фамилия)</w:t>
      </w:r>
    </w:p>
    <w:p w14:paraId="318541E5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603DCAA7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Запись о наличии возражений по настоящему акту проверки</w:t>
      </w:r>
      <w:r>
        <w:rPr>
          <w:rFonts w:eastAsia="SimSun"/>
          <w:szCs w:val="30"/>
        </w:rPr>
        <w:br/>
        <w:t>__________________________________</w:t>
      </w:r>
    </w:p>
    <w:p w14:paraId="3D94480D" w14:textId="77777777" w:rsidR="007B5526" w:rsidRDefault="00BA6D1D">
      <w:pPr>
        <w:widowControl w:val="0"/>
        <w:autoSpaceDE w:val="0"/>
        <w:autoSpaceDN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(с возражениями, без возражений)</w:t>
      </w:r>
    </w:p>
    <w:p w14:paraId="7C9CFD53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2DAF5ADB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Руководитель организации, индивидуальный предприниматель, представитель (уполномоченное лицо) от подписания настоящего акта камеральной проверки отказался</w:t>
      </w:r>
      <w:hyperlink w:anchor="P2492" w:history="1">
        <w:r>
          <w:rPr>
            <w:rFonts w:eastAsia="SimSun"/>
            <w:szCs w:val="30"/>
            <w:vertAlign w:val="superscript"/>
          </w:rPr>
          <w:t>10</w:t>
        </w:r>
      </w:hyperlink>
      <w:r>
        <w:rPr>
          <w:rFonts w:eastAsia="SimSun"/>
          <w:szCs w:val="30"/>
        </w:rPr>
        <w:t xml:space="preserve"> __________________________________</w:t>
      </w:r>
    </w:p>
    <w:p w14:paraId="3B3D4738" w14:textId="77777777" w:rsidR="007B5526" w:rsidRDefault="00BA6D1D">
      <w:pPr>
        <w:widowControl w:val="0"/>
        <w:autoSpaceDE w:val="0"/>
        <w:autoSpaceDN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                                                                (указываются мотивы отказа </w:t>
      </w:r>
    </w:p>
    <w:p w14:paraId="38E20A02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52A6C053" w14:textId="77777777" w:rsidR="007B5526" w:rsidRDefault="00BA6D1D">
      <w:pPr>
        <w:widowControl w:val="0"/>
        <w:autoSpaceDE w:val="0"/>
        <w:autoSpaceDN w:val="0"/>
        <w:ind w:firstLine="709"/>
        <w:jc w:val="center"/>
        <w:rPr>
          <w:rFonts w:eastAsia="SimSun"/>
          <w:szCs w:val="30"/>
        </w:rPr>
      </w:pPr>
      <w:r>
        <w:rPr>
          <w:rFonts w:eastAsia="SimSun"/>
          <w:sz w:val="27"/>
          <w:szCs w:val="27"/>
        </w:rPr>
        <w:t>от подписания настоящего акта)</w:t>
      </w:r>
    </w:p>
    <w:p w14:paraId="622D0292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73C893BF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Должностное лицо инспекции Министерства по налогам и сборам по</w:t>
      </w:r>
      <w:hyperlink w:anchor="P2492" w:history="1">
        <w:r>
          <w:rPr>
            <w:rFonts w:eastAsia="SimSun"/>
            <w:szCs w:val="30"/>
            <w:vertAlign w:val="superscript"/>
          </w:rPr>
          <w:t>10</w:t>
        </w:r>
      </w:hyperlink>
      <w:r>
        <w:rPr>
          <w:rFonts w:eastAsia="SimSun"/>
          <w:szCs w:val="30"/>
        </w:rPr>
        <w:t>____________________________________________________________</w:t>
      </w:r>
    </w:p>
    <w:p w14:paraId="70D8F820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(наименование области, района, города, района в городе)</w:t>
      </w:r>
    </w:p>
    <w:p w14:paraId="4EB3D9A3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64B11F59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      ______________     _____________________</w:t>
      </w:r>
    </w:p>
    <w:p w14:paraId="7A0C9110" w14:textId="77777777" w:rsidR="007B5526" w:rsidRDefault="00BA6D1D">
      <w:pPr>
        <w:widowControl w:val="0"/>
        <w:autoSpaceDE w:val="0"/>
        <w:autoSpaceDN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(должность)                                    (подпись)                  (инициалы, фамилия)</w:t>
      </w:r>
    </w:p>
    <w:p w14:paraId="4F261D0E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043580E0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Один экземпляр настоящего акта камеральной проверки получен</w:t>
      </w:r>
      <w:hyperlink w:anchor="P2491" w:history="1">
        <w:r>
          <w:rPr>
            <w:rFonts w:eastAsia="SimSun"/>
            <w:szCs w:val="30"/>
            <w:vertAlign w:val="superscript"/>
          </w:rPr>
          <w:t>9</w:t>
        </w:r>
      </w:hyperlink>
    </w:p>
    <w:p w14:paraId="139DBC3D" w14:textId="35C1F4AF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     _______________________________________________</w:t>
      </w:r>
    </w:p>
    <w:p w14:paraId="254B1FBE" w14:textId="77777777" w:rsidR="007B5526" w:rsidRDefault="00BA6D1D">
      <w:pPr>
        <w:widowControl w:val="0"/>
        <w:autoSpaceDE w:val="0"/>
        <w:autoSpaceDN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(дата)                                          (подпись, инициалы, фамилия)</w:t>
      </w:r>
    </w:p>
    <w:p w14:paraId="4E0D7C9C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76725C89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1C54FB3E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(для представителя (уполномоченного лица) дополнительно указывается</w:t>
      </w:r>
    </w:p>
    <w:p w14:paraId="03373C97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791C0FC5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основание осуществления полномочий (наименование и реквизиты документа,</w:t>
      </w:r>
    </w:p>
    <w:p w14:paraId="4495EB22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________________________________________________________________</w:t>
      </w:r>
    </w:p>
    <w:p w14:paraId="466A5DC7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подтверждающего полномочия)</w:t>
      </w:r>
    </w:p>
    <w:p w14:paraId="799C80BE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0403F6FB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 xml:space="preserve">Один экземпляр настоящего акта камеральной проверки направлен </w:t>
      </w:r>
      <w:r>
        <w:rPr>
          <w:rFonts w:eastAsia="SimSun"/>
          <w:szCs w:val="30"/>
        </w:rPr>
        <w:br/>
        <w:t>по почте заказным письмом с уведомлением о вручении</w:t>
      </w:r>
      <w:hyperlink w:anchor="P2493" w:history="1">
        <w:r>
          <w:rPr>
            <w:rFonts w:eastAsia="SimSun"/>
            <w:szCs w:val="30"/>
            <w:vertAlign w:val="superscript"/>
          </w:rPr>
          <w:t>11</w:t>
        </w:r>
      </w:hyperlink>
      <w:r>
        <w:rPr>
          <w:rFonts w:eastAsia="SimSun"/>
          <w:szCs w:val="30"/>
        </w:rPr>
        <w:t xml:space="preserve"> </w:t>
      </w:r>
      <w:proofErr w:type="gramStart"/>
      <w:r>
        <w:rPr>
          <w:rFonts w:eastAsia="SimSun"/>
          <w:szCs w:val="30"/>
        </w:rPr>
        <w:t>от</w:t>
      </w:r>
      <w:proofErr w:type="gramEnd"/>
      <w:r>
        <w:rPr>
          <w:rFonts w:eastAsia="SimSun"/>
          <w:szCs w:val="30"/>
        </w:rPr>
        <w:t xml:space="preserve"> ___________</w:t>
      </w:r>
      <w:r>
        <w:rPr>
          <w:rFonts w:eastAsia="SimSun"/>
          <w:szCs w:val="30"/>
        </w:rPr>
        <w:br/>
      </w:r>
      <w:r>
        <w:rPr>
          <w:rFonts w:eastAsia="SimSun"/>
          <w:sz w:val="27"/>
          <w:szCs w:val="27"/>
        </w:rPr>
        <w:t xml:space="preserve">                                                                                                                             (дата)</w:t>
      </w:r>
    </w:p>
    <w:p w14:paraId="2726BBB3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№ _____</w:t>
      </w:r>
    </w:p>
    <w:p w14:paraId="13FB8491" w14:textId="77777777" w:rsidR="007B5526" w:rsidRDefault="007B5526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</w:p>
    <w:p w14:paraId="33196D8B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Должностное лицо инспекции Министерства по налогам и сборам по</w:t>
      </w:r>
      <w:hyperlink w:anchor="P2493" w:history="1">
        <w:r>
          <w:rPr>
            <w:rFonts w:eastAsia="SimSun"/>
            <w:szCs w:val="30"/>
            <w:vertAlign w:val="superscript"/>
          </w:rPr>
          <w:t>11</w:t>
        </w:r>
      </w:hyperlink>
      <w:r>
        <w:rPr>
          <w:rFonts w:eastAsia="SimSun"/>
          <w:szCs w:val="30"/>
        </w:rPr>
        <w:t>____________________________________________________________</w:t>
      </w:r>
    </w:p>
    <w:p w14:paraId="718C302E" w14:textId="77777777" w:rsidR="007B5526" w:rsidRDefault="00BA6D1D">
      <w:pPr>
        <w:widowControl w:val="0"/>
        <w:autoSpaceDE w:val="0"/>
        <w:autoSpaceDN w:val="0"/>
        <w:jc w:val="center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(наименование области, района, города, района в городе)</w:t>
      </w:r>
    </w:p>
    <w:p w14:paraId="2A2147E1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59CF3D42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      ______________     _____________________</w:t>
      </w:r>
    </w:p>
    <w:p w14:paraId="7E6DE17E" w14:textId="77777777" w:rsidR="007B5526" w:rsidRDefault="00BA6D1D">
      <w:pPr>
        <w:widowControl w:val="0"/>
        <w:autoSpaceDE w:val="0"/>
        <w:autoSpaceDN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             (должность)                                    (подпись)                  (инициалы, фамилия)</w:t>
      </w:r>
    </w:p>
    <w:p w14:paraId="58709AC7" w14:textId="77777777" w:rsidR="007B5526" w:rsidRDefault="007B5526">
      <w:pPr>
        <w:widowControl w:val="0"/>
        <w:autoSpaceDE w:val="0"/>
        <w:autoSpaceDN w:val="0"/>
        <w:ind w:firstLine="709"/>
        <w:jc w:val="both"/>
        <w:rPr>
          <w:rFonts w:eastAsia="SimSun"/>
          <w:szCs w:val="30"/>
        </w:rPr>
      </w:pPr>
    </w:p>
    <w:p w14:paraId="72EEB5CE" w14:textId="77777777" w:rsidR="007B5526" w:rsidRDefault="00BA6D1D">
      <w:pPr>
        <w:widowControl w:val="0"/>
        <w:autoSpaceDE w:val="0"/>
        <w:autoSpaceDN w:val="0"/>
        <w:jc w:val="both"/>
        <w:rPr>
          <w:rFonts w:eastAsia="SimSun"/>
          <w:szCs w:val="30"/>
        </w:rPr>
      </w:pPr>
      <w:r>
        <w:rPr>
          <w:rFonts w:eastAsia="SimSun"/>
          <w:szCs w:val="30"/>
        </w:rPr>
        <w:t>_____________________________</w:t>
      </w:r>
    </w:p>
    <w:p w14:paraId="4AC1A728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>1</w:t>
      </w:r>
      <w:r>
        <w:rPr>
          <w:rFonts w:eastAsia="SimSun"/>
          <w:sz w:val="27"/>
          <w:szCs w:val="27"/>
        </w:rPr>
        <w:t xml:space="preserve"> Учетный номер плательщика.</w:t>
      </w:r>
    </w:p>
    <w:p w14:paraId="0236852C" w14:textId="6CD4BA42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>2</w:t>
      </w:r>
      <w:r>
        <w:rPr>
          <w:rFonts w:eastAsia="SimSun"/>
          <w:sz w:val="27"/>
          <w:szCs w:val="27"/>
        </w:rPr>
        <w:t xml:space="preserve"> Не указывается, если деклараци</w:t>
      </w:r>
      <w:proofErr w:type="gramStart"/>
      <w:r>
        <w:rPr>
          <w:rFonts w:eastAsia="SimSun"/>
          <w:sz w:val="27"/>
          <w:szCs w:val="27"/>
        </w:rPr>
        <w:t>я(</w:t>
      </w:r>
      <w:proofErr w:type="gramEnd"/>
      <w:r>
        <w:rPr>
          <w:rFonts w:eastAsia="SimSun"/>
          <w:sz w:val="27"/>
          <w:szCs w:val="27"/>
        </w:rPr>
        <w:t>и) (расчет(ы)</w:t>
      </w:r>
      <w:r w:rsidR="006D36E4">
        <w:rPr>
          <w:rFonts w:eastAsia="SimSun"/>
          <w:sz w:val="27"/>
          <w:szCs w:val="27"/>
        </w:rPr>
        <w:t>)</w:t>
      </w:r>
      <w:r>
        <w:rPr>
          <w:rFonts w:eastAsia="SimSun"/>
          <w:sz w:val="27"/>
          <w:szCs w:val="27"/>
        </w:rPr>
        <w:t xml:space="preserve"> не была(и) представлена(ы).</w:t>
      </w:r>
    </w:p>
    <w:p w14:paraId="009FA215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>3</w:t>
      </w:r>
      <w:r>
        <w:rPr>
          <w:rFonts w:eastAsia="SimSun"/>
          <w:sz w:val="27"/>
          <w:szCs w:val="27"/>
        </w:rPr>
        <w:t xml:space="preserve"> Заполняется только при использовании технических средств.</w:t>
      </w:r>
    </w:p>
    <w:p w14:paraId="0719C2D9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>4</w:t>
      </w:r>
      <w:r>
        <w:rPr>
          <w:rFonts w:eastAsia="SimSun"/>
          <w:sz w:val="27"/>
          <w:szCs w:val="27"/>
        </w:rPr>
        <w:t xml:space="preserve"> Заполняется при наличии соответствующих данных.</w:t>
      </w:r>
    </w:p>
    <w:p w14:paraId="0254A053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>5</w:t>
      </w:r>
      <w:r>
        <w:rPr>
          <w:rFonts w:eastAsia="SimSun"/>
          <w:sz w:val="27"/>
          <w:szCs w:val="27"/>
        </w:rPr>
        <w:t xml:space="preserve"> Банковский идентификационный код.</w:t>
      </w:r>
    </w:p>
    <w:p w14:paraId="039737ED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>6</w:t>
      </w:r>
      <w:r>
        <w:rPr>
          <w:rFonts w:eastAsia="SimSun"/>
          <w:sz w:val="27"/>
          <w:szCs w:val="27"/>
        </w:rPr>
        <w:t xml:space="preserve"> Заполняется при наличии установленных нарушений по каждому не исключенному из Единого государственного регистра юридических лиц и индивидуальных предпринимателей плательщику, в отношении которого установлены суммы излишне уплаченных налогов.</w:t>
      </w:r>
    </w:p>
    <w:p w14:paraId="5B49255E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>7</w:t>
      </w:r>
      <w:r>
        <w:rPr>
          <w:rFonts w:eastAsia="SimSun"/>
          <w:sz w:val="27"/>
          <w:szCs w:val="27"/>
        </w:rPr>
        <w:t xml:space="preserve"> Справки о налогах, сборах, подлежащих уплате (уменьшению) в бюджет за налоговый(</w:t>
      </w:r>
      <w:proofErr w:type="spellStart"/>
      <w:r>
        <w:rPr>
          <w:rFonts w:eastAsia="SimSun"/>
          <w:sz w:val="27"/>
          <w:szCs w:val="27"/>
        </w:rPr>
        <w:t>ые</w:t>
      </w:r>
      <w:proofErr w:type="spellEnd"/>
      <w:r>
        <w:rPr>
          <w:rFonts w:eastAsia="SimSun"/>
          <w:sz w:val="27"/>
          <w:szCs w:val="27"/>
        </w:rPr>
        <w:t>) период(ы), в том числе за отчетный(</w:t>
      </w:r>
      <w:proofErr w:type="spellStart"/>
      <w:r>
        <w:rPr>
          <w:rFonts w:eastAsia="SimSun"/>
          <w:sz w:val="27"/>
          <w:szCs w:val="27"/>
        </w:rPr>
        <w:t>ые</w:t>
      </w:r>
      <w:proofErr w:type="spellEnd"/>
      <w:r>
        <w:rPr>
          <w:rFonts w:eastAsia="SimSun"/>
          <w:sz w:val="27"/>
          <w:szCs w:val="27"/>
        </w:rPr>
        <w:t>) период(ы) налогового(</w:t>
      </w:r>
      <w:proofErr w:type="spellStart"/>
      <w:r>
        <w:rPr>
          <w:rFonts w:eastAsia="SimSun"/>
          <w:sz w:val="27"/>
          <w:szCs w:val="27"/>
        </w:rPr>
        <w:t>ых</w:t>
      </w:r>
      <w:proofErr w:type="spellEnd"/>
      <w:r>
        <w:rPr>
          <w:rFonts w:eastAsia="SimSun"/>
          <w:sz w:val="27"/>
          <w:szCs w:val="27"/>
        </w:rPr>
        <w:t>) периода(</w:t>
      </w:r>
      <w:proofErr w:type="spellStart"/>
      <w:r>
        <w:rPr>
          <w:rFonts w:eastAsia="SimSun"/>
          <w:sz w:val="27"/>
          <w:szCs w:val="27"/>
        </w:rPr>
        <w:t>ов</w:t>
      </w:r>
      <w:proofErr w:type="spellEnd"/>
      <w:r>
        <w:rPr>
          <w:rFonts w:eastAsia="SimSun"/>
          <w:sz w:val="27"/>
          <w:szCs w:val="27"/>
        </w:rPr>
        <w:t>) – при установлении в нем (них) нарушения(й).</w:t>
      </w:r>
    </w:p>
    <w:p w14:paraId="202B78DD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 xml:space="preserve">8 </w:t>
      </w:r>
      <w:r>
        <w:rPr>
          <w:rFonts w:eastAsia="SimSun"/>
          <w:sz w:val="27"/>
          <w:szCs w:val="27"/>
        </w:rPr>
        <w:t>Указывается при наличии.</w:t>
      </w:r>
    </w:p>
    <w:p w14:paraId="3EC87E5E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>9</w:t>
      </w:r>
      <w:r>
        <w:rPr>
          <w:rFonts w:eastAsia="SimSun"/>
          <w:sz w:val="27"/>
          <w:szCs w:val="27"/>
        </w:rPr>
        <w:t xml:space="preserve"> Заполняется в случае вручения настоящего акта камеральной проверки под роспись.</w:t>
      </w:r>
    </w:p>
    <w:p w14:paraId="2CA4ABF3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>10</w:t>
      </w:r>
      <w:r>
        <w:rPr>
          <w:rFonts w:eastAsia="SimSun"/>
          <w:sz w:val="27"/>
          <w:szCs w:val="27"/>
        </w:rPr>
        <w:t xml:space="preserve"> Заполняется в случае отказа от подписания и (или) получения настоящего акта камеральной проверки и подтверждается подписью должностного лица налогового органа.</w:t>
      </w:r>
    </w:p>
    <w:p w14:paraId="44654DE9" w14:textId="77777777" w:rsidR="007B5526" w:rsidRDefault="00BA6D1D">
      <w:pPr>
        <w:widowControl w:val="0"/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  <w:vertAlign w:val="superscript"/>
        </w:rPr>
        <w:t>11</w:t>
      </w:r>
      <w:r>
        <w:rPr>
          <w:rFonts w:eastAsia="SimSun"/>
          <w:sz w:val="27"/>
          <w:szCs w:val="27"/>
        </w:rPr>
        <w:t xml:space="preserve"> Заполняется в случае направления настоящего акта камеральной проверки заказным письмом с уведомлением о вручении.</w:t>
      </w:r>
    </w:p>
    <w:p w14:paraId="7D6ACC2B" w14:textId="77777777" w:rsidR="007B5526" w:rsidRDefault="007B5526">
      <w:pPr>
        <w:widowControl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sectPr w:rsidR="007B5526">
      <w:headerReference w:type="default" r:id="rId12"/>
      <w:pgSz w:w="11905" w:h="16838"/>
      <w:pgMar w:top="1134" w:right="567" w:bottom="1276" w:left="1701" w:header="142" w:footer="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ED49" w14:textId="77777777" w:rsidR="00D23E18" w:rsidRDefault="00D23E18">
      <w:r>
        <w:separator/>
      </w:r>
    </w:p>
  </w:endnote>
  <w:endnote w:type="continuationSeparator" w:id="0">
    <w:p w14:paraId="3AB35ABE" w14:textId="77777777" w:rsidR="00D23E18" w:rsidRDefault="00D2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496B" w14:textId="77777777" w:rsidR="00D23E18" w:rsidRDefault="00D23E18">
      <w:r>
        <w:separator/>
      </w:r>
    </w:p>
  </w:footnote>
  <w:footnote w:type="continuationSeparator" w:id="0">
    <w:p w14:paraId="420285E5" w14:textId="77777777" w:rsidR="00D23E18" w:rsidRDefault="00D2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738587"/>
    </w:sdtPr>
    <w:sdtEndPr/>
    <w:sdtContent>
      <w:p w14:paraId="337A6140" w14:textId="77777777" w:rsidR="007B5526" w:rsidRDefault="00BA6D1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7E">
          <w:rPr>
            <w:noProof/>
          </w:rPr>
          <w:t>2</w:t>
        </w:r>
        <w:r>
          <w:fldChar w:fldCharType="end"/>
        </w:r>
      </w:p>
    </w:sdtContent>
  </w:sdt>
  <w:p w14:paraId="78F1A77E" w14:textId="77777777" w:rsidR="007B5526" w:rsidRDefault="007B552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D1B5" w14:textId="77777777" w:rsidR="007B5526" w:rsidRDefault="007B5526">
    <w:pPr>
      <w:pStyle w:val="ae"/>
      <w:jc w:val="center"/>
    </w:pPr>
  </w:p>
  <w:p w14:paraId="71A6C7F2" w14:textId="77777777" w:rsidR="007B5526" w:rsidRDefault="00BA6D1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677E">
      <w:rPr>
        <w:noProof/>
      </w:rPr>
      <w:t>5</w:t>
    </w:r>
    <w:r>
      <w:fldChar w:fldCharType="end"/>
    </w:r>
  </w:p>
  <w:p w14:paraId="26517BC9" w14:textId="77777777" w:rsidR="007B5526" w:rsidRDefault="007B552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B0"/>
    <w:rsid w:val="00001532"/>
    <w:rsid w:val="000031DF"/>
    <w:rsid w:val="0000350E"/>
    <w:rsid w:val="00004BA4"/>
    <w:rsid w:val="00004C12"/>
    <w:rsid w:val="00005390"/>
    <w:rsid w:val="00005FC3"/>
    <w:rsid w:val="00006B49"/>
    <w:rsid w:val="00010183"/>
    <w:rsid w:val="00012883"/>
    <w:rsid w:val="0001641E"/>
    <w:rsid w:val="000179A7"/>
    <w:rsid w:val="00022FBC"/>
    <w:rsid w:val="00024D8C"/>
    <w:rsid w:val="0003157C"/>
    <w:rsid w:val="0003291A"/>
    <w:rsid w:val="000339B6"/>
    <w:rsid w:val="00034101"/>
    <w:rsid w:val="0003458F"/>
    <w:rsid w:val="0003566C"/>
    <w:rsid w:val="00035DE1"/>
    <w:rsid w:val="000366FE"/>
    <w:rsid w:val="00037142"/>
    <w:rsid w:val="000401A9"/>
    <w:rsid w:val="00042B44"/>
    <w:rsid w:val="000507D6"/>
    <w:rsid w:val="00050D86"/>
    <w:rsid w:val="00051A38"/>
    <w:rsid w:val="00051A6E"/>
    <w:rsid w:val="00052883"/>
    <w:rsid w:val="0006042C"/>
    <w:rsid w:val="00060F45"/>
    <w:rsid w:val="0006287C"/>
    <w:rsid w:val="00062D41"/>
    <w:rsid w:val="000638EC"/>
    <w:rsid w:val="00063DBF"/>
    <w:rsid w:val="00065853"/>
    <w:rsid w:val="00066BA7"/>
    <w:rsid w:val="00070389"/>
    <w:rsid w:val="0007048B"/>
    <w:rsid w:val="000708AC"/>
    <w:rsid w:val="00071AA2"/>
    <w:rsid w:val="00071B7A"/>
    <w:rsid w:val="00076D61"/>
    <w:rsid w:val="00077933"/>
    <w:rsid w:val="000824B4"/>
    <w:rsid w:val="000827D5"/>
    <w:rsid w:val="0008319B"/>
    <w:rsid w:val="000844A9"/>
    <w:rsid w:val="00084B61"/>
    <w:rsid w:val="00084B8C"/>
    <w:rsid w:val="00086052"/>
    <w:rsid w:val="000873DB"/>
    <w:rsid w:val="00087915"/>
    <w:rsid w:val="00092086"/>
    <w:rsid w:val="00092570"/>
    <w:rsid w:val="0009459B"/>
    <w:rsid w:val="00095D2A"/>
    <w:rsid w:val="00097DB7"/>
    <w:rsid w:val="000A08A3"/>
    <w:rsid w:val="000A679A"/>
    <w:rsid w:val="000A68A2"/>
    <w:rsid w:val="000A6D97"/>
    <w:rsid w:val="000A6DB5"/>
    <w:rsid w:val="000A78A8"/>
    <w:rsid w:val="000B066A"/>
    <w:rsid w:val="000B08C7"/>
    <w:rsid w:val="000B0B12"/>
    <w:rsid w:val="000B199E"/>
    <w:rsid w:val="000B2FBD"/>
    <w:rsid w:val="000B3BF1"/>
    <w:rsid w:val="000B3C18"/>
    <w:rsid w:val="000B6C18"/>
    <w:rsid w:val="000C03B8"/>
    <w:rsid w:val="000C15D2"/>
    <w:rsid w:val="000C3F05"/>
    <w:rsid w:val="000C551D"/>
    <w:rsid w:val="000C5EDD"/>
    <w:rsid w:val="000D403D"/>
    <w:rsid w:val="000D4CBB"/>
    <w:rsid w:val="000D4D50"/>
    <w:rsid w:val="000D65AA"/>
    <w:rsid w:val="000D7872"/>
    <w:rsid w:val="000E0507"/>
    <w:rsid w:val="000E0E66"/>
    <w:rsid w:val="000E1A89"/>
    <w:rsid w:val="000E2FEF"/>
    <w:rsid w:val="000E6272"/>
    <w:rsid w:val="000F2E86"/>
    <w:rsid w:val="000F399F"/>
    <w:rsid w:val="000F443D"/>
    <w:rsid w:val="000F6ABE"/>
    <w:rsid w:val="000F7344"/>
    <w:rsid w:val="000F74F3"/>
    <w:rsid w:val="000F76DB"/>
    <w:rsid w:val="0010204F"/>
    <w:rsid w:val="00102579"/>
    <w:rsid w:val="001030F2"/>
    <w:rsid w:val="00103935"/>
    <w:rsid w:val="001061E1"/>
    <w:rsid w:val="00106568"/>
    <w:rsid w:val="001109FF"/>
    <w:rsid w:val="00110FDB"/>
    <w:rsid w:val="0011125A"/>
    <w:rsid w:val="0011270C"/>
    <w:rsid w:val="00113162"/>
    <w:rsid w:val="00113307"/>
    <w:rsid w:val="00113438"/>
    <w:rsid w:val="00113DFB"/>
    <w:rsid w:val="00115488"/>
    <w:rsid w:val="00115DEF"/>
    <w:rsid w:val="00121A5A"/>
    <w:rsid w:val="00121F00"/>
    <w:rsid w:val="001222DD"/>
    <w:rsid w:val="0012262E"/>
    <w:rsid w:val="0012286E"/>
    <w:rsid w:val="00122A7E"/>
    <w:rsid w:val="001231E9"/>
    <w:rsid w:val="001274ED"/>
    <w:rsid w:val="00131B45"/>
    <w:rsid w:val="00133235"/>
    <w:rsid w:val="001334E6"/>
    <w:rsid w:val="001344D4"/>
    <w:rsid w:val="001361C7"/>
    <w:rsid w:val="00136AAE"/>
    <w:rsid w:val="00136E59"/>
    <w:rsid w:val="001404D3"/>
    <w:rsid w:val="00140AF1"/>
    <w:rsid w:val="00140E71"/>
    <w:rsid w:val="0014262F"/>
    <w:rsid w:val="001435F7"/>
    <w:rsid w:val="001449BB"/>
    <w:rsid w:val="001454F8"/>
    <w:rsid w:val="001477D8"/>
    <w:rsid w:val="001500D2"/>
    <w:rsid w:val="0015041D"/>
    <w:rsid w:val="00150D00"/>
    <w:rsid w:val="00151A38"/>
    <w:rsid w:val="00151AAF"/>
    <w:rsid w:val="00155582"/>
    <w:rsid w:val="00155D3B"/>
    <w:rsid w:val="00157F05"/>
    <w:rsid w:val="001603CD"/>
    <w:rsid w:val="001618B8"/>
    <w:rsid w:val="00164385"/>
    <w:rsid w:val="00165888"/>
    <w:rsid w:val="001665F9"/>
    <w:rsid w:val="001668D4"/>
    <w:rsid w:val="00171840"/>
    <w:rsid w:val="00171EF4"/>
    <w:rsid w:val="001743AE"/>
    <w:rsid w:val="00176B76"/>
    <w:rsid w:val="00183FC7"/>
    <w:rsid w:val="00184CE3"/>
    <w:rsid w:val="00185D7E"/>
    <w:rsid w:val="00185ED8"/>
    <w:rsid w:val="001860A4"/>
    <w:rsid w:val="0018731B"/>
    <w:rsid w:val="00192A31"/>
    <w:rsid w:val="001931C1"/>
    <w:rsid w:val="00193996"/>
    <w:rsid w:val="0019496E"/>
    <w:rsid w:val="00195B87"/>
    <w:rsid w:val="001978E7"/>
    <w:rsid w:val="001A17A1"/>
    <w:rsid w:val="001A2494"/>
    <w:rsid w:val="001A342D"/>
    <w:rsid w:val="001A4A23"/>
    <w:rsid w:val="001A4ACD"/>
    <w:rsid w:val="001A6BA1"/>
    <w:rsid w:val="001A7D5B"/>
    <w:rsid w:val="001B38CD"/>
    <w:rsid w:val="001B4300"/>
    <w:rsid w:val="001B539D"/>
    <w:rsid w:val="001B68F6"/>
    <w:rsid w:val="001B78E4"/>
    <w:rsid w:val="001C1A59"/>
    <w:rsid w:val="001C4012"/>
    <w:rsid w:val="001C5A08"/>
    <w:rsid w:val="001C5EC4"/>
    <w:rsid w:val="001C6D80"/>
    <w:rsid w:val="001C7F33"/>
    <w:rsid w:val="001D132F"/>
    <w:rsid w:val="001D273F"/>
    <w:rsid w:val="001D7ECF"/>
    <w:rsid w:val="001D7EEA"/>
    <w:rsid w:val="001E2A98"/>
    <w:rsid w:val="001E3473"/>
    <w:rsid w:val="001E3547"/>
    <w:rsid w:val="001E3875"/>
    <w:rsid w:val="001E38AA"/>
    <w:rsid w:val="001E3DAC"/>
    <w:rsid w:val="001E428E"/>
    <w:rsid w:val="001E5541"/>
    <w:rsid w:val="001E5E3C"/>
    <w:rsid w:val="001E64CB"/>
    <w:rsid w:val="001E6FB1"/>
    <w:rsid w:val="001E7098"/>
    <w:rsid w:val="001F0417"/>
    <w:rsid w:val="001F1788"/>
    <w:rsid w:val="001F2869"/>
    <w:rsid w:val="001F3AE9"/>
    <w:rsid w:val="001F4A30"/>
    <w:rsid w:val="001F4CD6"/>
    <w:rsid w:val="002004D7"/>
    <w:rsid w:val="00202677"/>
    <w:rsid w:val="00207356"/>
    <w:rsid w:val="00207976"/>
    <w:rsid w:val="00210AC9"/>
    <w:rsid w:val="00210D33"/>
    <w:rsid w:val="00213062"/>
    <w:rsid w:val="00214ACB"/>
    <w:rsid w:val="0021673B"/>
    <w:rsid w:val="00222CBA"/>
    <w:rsid w:val="002238C7"/>
    <w:rsid w:val="00223C77"/>
    <w:rsid w:val="00225A79"/>
    <w:rsid w:val="00225C15"/>
    <w:rsid w:val="002309E8"/>
    <w:rsid w:val="00230E0D"/>
    <w:rsid w:val="002316AB"/>
    <w:rsid w:val="002320A3"/>
    <w:rsid w:val="0023274A"/>
    <w:rsid w:val="002359E0"/>
    <w:rsid w:val="002372BD"/>
    <w:rsid w:val="00243340"/>
    <w:rsid w:val="00243E86"/>
    <w:rsid w:val="00244320"/>
    <w:rsid w:val="00244E2D"/>
    <w:rsid w:val="00245FEF"/>
    <w:rsid w:val="00246583"/>
    <w:rsid w:val="00247E74"/>
    <w:rsid w:val="00252023"/>
    <w:rsid w:val="0025602A"/>
    <w:rsid w:val="0025611B"/>
    <w:rsid w:val="0025759A"/>
    <w:rsid w:val="00257DEC"/>
    <w:rsid w:val="00257EE2"/>
    <w:rsid w:val="00260A38"/>
    <w:rsid w:val="00261A00"/>
    <w:rsid w:val="00261C94"/>
    <w:rsid w:val="0026346F"/>
    <w:rsid w:val="00263C6C"/>
    <w:rsid w:val="00264DD2"/>
    <w:rsid w:val="002653EF"/>
    <w:rsid w:val="002665FA"/>
    <w:rsid w:val="00270BDA"/>
    <w:rsid w:val="0027280E"/>
    <w:rsid w:val="002733D1"/>
    <w:rsid w:val="002736E3"/>
    <w:rsid w:val="0027403C"/>
    <w:rsid w:val="002765FA"/>
    <w:rsid w:val="00283948"/>
    <w:rsid w:val="00283CE5"/>
    <w:rsid w:val="002845C3"/>
    <w:rsid w:val="0028760C"/>
    <w:rsid w:val="00287B7B"/>
    <w:rsid w:val="0029005E"/>
    <w:rsid w:val="002916D6"/>
    <w:rsid w:val="00295EA3"/>
    <w:rsid w:val="002970D7"/>
    <w:rsid w:val="002A17F5"/>
    <w:rsid w:val="002A522D"/>
    <w:rsid w:val="002A6E37"/>
    <w:rsid w:val="002A71EA"/>
    <w:rsid w:val="002B1C02"/>
    <w:rsid w:val="002B2BB4"/>
    <w:rsid w:val="002B4BC7"/>
    <w:rsid w:val="002C05E9"/>
    <w:rsid w:val="002C0A0D"/>
    <w:rsid w:val="002C2CF4"/>
    <w:rsid w:val="002C41B8"/>
    <w:rsid w:val="002C43BC"/>
    <w:rsid w:val="002C52A0"/>
    <w:rsid w:val="002C5364"/>
    <w:rsid w:val="002C55C0"/>
    <w:rsid w:val="002C71CF"/>
    <w:rsid w:val="002C78BA"/>
    <w:rsid w:val="002C7DA3"/>
    <w:rsid w:val="002D39D9"/>
    <w:rsid w:val="002D3A6F"/>
    <w:rsid w:val="002D3EDE"/>
    <w:rsid w:val="002D3F10"/>
    <w:rsid w:val="002D7AAA"/>
    <w:rsid w:val="002E0FAE"/>
    <w:rsid w:val="002E44D6"/>
    <w:rsid w:val="002E57DC"/>
    <w:rsid w:val="002E6F43"/>
    <w:rsid w:val="002F0B49"/>
    <w:rsid w:val="002F1E61"/>
    <w:rsid w:val="002F2BD4"/>
    <w:rsid w:val="002F3E42"/>
    <w:rsid w:val="002F529E"/>
    <w:rsid w:val="002F6E9D"/>
    <w:rsid w:val="00304221"/>
    <w:rsid w:val="00304C31"/>
    <w:rsid w:val="00304DE7"/>
    <w:rsid w:val="00310448"/>
    <w:rsid w:val="003109EB"/>
    <w:rsid w:val="00310EC5"/>
    <w:rsid w:val="00312D1E"/>
    <w:rsid w:val="0031511D"/>
    <w:rsid w:val="0031710B"/>
    <w:rsid w:val="00320D01"/>
    <w:rsid w:val="003251C1"/>
    <w:rsid w:val="00330D22"/>
    <w:rsid w:val="00330F29"/>
    <w:rsid w:val="00332BF4"/>
    <w:rsid w:val="00332CDF"/>
    <w:rsid w:val="0033525D"/>
    <w:rsid w:val="00335714"/>
    <w:rsid w:val="003366AE"/>
    <w:rsid w:val="00341F72"/>
    <w:rsid w:val="00342274"/>
    <w:rsid w:val="003431BB"/>
    <w:rsid w:val="003437C7"/>
    <w:rsid w:val="003438C6"/>
    <w:rsid w:val="00343B87"/>
    <w:rsid w:val="003465DC"/>
    <w:rsid w:val="00346AD4"/>
    <w:rsid w:val="00351305"/>
    <w:rsid w:val="00351DAA"/>
    <w:rsid w:val="00351FBB"/>
    <w:rsid w:val="00353EBB"/>
    <w:rsid w:val="00354FF9"/>
    <w:rsid w:val="00355F43"/>
    <w:rsid w:val="00356818"/>
    <w:rsid w:val="003568F3"/>
    <w:rsid w:val="00357965"/>
    <w:rsid w:val="00357A34"/>
    <w:rsid w:val="00360C36"/>
    <w:rsid w:val="00360EC9"/>
    <w:rsid w:val="00361F4D"/>
    <w:rsid w:val="00362D6C"/>
    <w:rsid w:val="00363189"/>
    <w:rsid w:val="0036440C"/>
    <w:rsid w:val="00364A29"/>
    <w:rsid w:val="00365D35"/>
    <w:rsid w:val="003660EB"/>
    <w:rsid w:val="00367A56"/>
    <w:rsid w:val="003705F1"/>
    <w:rsid w:val="003715E3"/>
    <w:rsid w:val="00372DBC"/>
    <w:rsid w:val="003731AB"/>
    <w:rsid w:val="00385E3D"/>
    <w:rsid w:val="00386F6B"/>
    <w:rsid w:val="00387BF6"/>
    <w:rsid w:val="003908EF"/>
    <w:rsid w:val="00390CC3"/>
    <w:rsid w:val="003925E6"/>
    <w:rsid w:val="00396559"/>
    <w:rsid w:val="00397557"/>
    <w:rsid w:val="003A09F4"/>
    <w:rsid w:val="003A0A5A"/>
    <w:rsid w:val="003A0C7B"/>
    <w:rsid w:val="003A6200"/>
    <w:rsid w:val="003B2317"/>
    <w:rsid w:val="003B2D05"/>
    <w:rsid w:val="003B53B0"/>
    <w:rsid w:val="003B59F1"/>
    <w:rsid w:val="003B6C47"/>
    <w:rsid w:val="003C0866"/>
    <w:rsid w:val="003C1EDB"/>
    <w:rsid w:val="003C2416"/>
    <w:rsid w:val="003C533C"/>
    <w:rsid w:val="003C7D82"/>
    <w:rsid w:val="003D0068"/>
    <w:rsid w:val="003D0BE1"/>
    <w:rsid w:val="003D3ED3"/>
    <w:rsid w:val="003D488A"/>
    <w:rsid w:val="003D5A24"/>
    <w:rsid w:val="003D7787"/>
    <w:rsid w:val="003D7B67"/>
    <w:rsid w:val="003E05B7"/>
    <w:rsid w:val="003E0E72"/>
    <w:rsid w:val="003E1187"/>
    <w:rsid w:val="003E1EE4"/>
    <w:rsid w:val="003E28F9"/>
    <w:rsid w:val="003E5262"/>
    <w:rsid w:val="003E584E"/>
    <w:rsid w:val="003E63B5"/>
    <w:rsid w:val="003E6769"/>
    <w:rsid w:val="003E6BA6"/>
    <w:rsid w:val="003E7F55"/>
    <w:rsid w:val="003F0C5D"/>
    <w:rsid w:val="003F407A"/>
    <w:rsid w:val="004006BF"/>
    <w:rsid w:val="0040203F"/>
    <w:rsid w:val="00402C6D"/>
    <w:rsid w:val="0040379E"/>
    <w:rsid w:val="00403E4B"/>
    <w:rsid w:val="004048AB"/>
    <w:rsid w:val="0040577B"/>
    <w:rsid w:val="00407E77"/>
    <w:rsid w:val="00410827"/>
    <w:rsid w:val="004133E3"/>
    <w:rsid w:val="0041563A"/>
    <w:rsid w:val="00415664"/>
    <w:rsid w:val="00416E37"/>
    <w:rsid w:val="004172F4"/>
    <w:rsid w:val="004178F1"/>
    <w:rsid w:val="0041796B"/>
    <w:rsid w:val="00420E8D"/>
    <w:rsid w:val="0042113D"/>
    <w:rsid w:val="00421CA3"/>
    <w:rsid w:val="0042210E"/>
    <w:rsid w:val="00423AB2"/>
    <w:rsid w:val="004243EB"/>
    <w:rsid w:val="00424FFE"/>
    <w:rsid w:val="00427038"/>
    <w:rsid w:val="00427947"/>
    <w:rsid w:val="0043342D"/>
    <w:rsid w:val="00433B12"/>
    <w:rsid w:val="0043525F"/>
    <w:rsid w:val="004359EC"/>
    <w:rsid w:val="00447A74"/>
    <w:rsid w:val="00447D43"/>
    <w:rsid w:val="00447D58"/>
    <w:rsid w:val="00450CFB"/>
    <w:rsid w:val="00451459"/>
    <w:rsid w:val="004516AE"/>
    <w:rsid w:val="0045212C"/>
    <w:rsid w:val="00452FFA"/>
    <w:rsid w:val="00452FFC"/>
    <w:rsid w:val="00454594"/>
    <w:rsid w:val="00455514"/>
    <w:rsid w:val="00457BBD"/>
    <w:rsid w:val="00460397"/>
    <w:rsid w:val="00460F94"/>
    <w:rsid w:val="0046111C"/>
    <w:rsid w:val="00462973"/>
    <w:rsid w:val="00466A26"/>
    <w:rsid w:val="00467A6F"/>
    <w:rsid w:val="004702BC"/>
    <w:rsid w:val="004710AA"/>
    <w:rsid w:val="00475F30"/>
    <w:rsid w:val="00481C32"/>
    <w:rsid w:val="00482BC7"/>
    <w:rsid w:val="00483096"/>
    <w:rsid w:val="00487D9D"/>
    <w:rsid w:val="00491D98"/>
    <w:rsid w:val="004920F5"/>
    <w:rsid w:val="00493480"/>
    <w:rsid w:val="0049352F"/>
    <w:rsid w:val="00493687"/>
    <w:rsid w:val="00493A88"/>
    <w:rsid w:val="00494E1B"/>
    <w:rsid w:val="004960A0"/>
    <w:rsid w:val="00496AF3"/>
    <w:rsid w:val="00497C70"/>
    <w:rsid w:val="004A1668"/>
    <w:rsid w:val="004A3175"/>
    <w:rsid w:val="004B04F3"/>
    <w:rsid w:val="004B100E"/>
    <w:rsid w:val="004B1B34"/>
    <w:rsid w:val="004B203B"/>
    <w:rsid w:val="004B3A67"/>
    <w:rsid w:val="004B4FAF"/>
    <w:rsid w:val="004B5121"/>
    <w:rsid w:val="004B65FD"/>
    <w:rsid w:val="004B7477"/>
    <w:rsid w:val="004C02E0"/>
    <w:rsid w:val="004C4684"/>
    <w:rsid w:val="004C5639"/>
    <w:rsid w:val="004C5EE4"/>
    <w:rsid w:val="004C731A"/>
    <w:rsid w:val="004D0BD4"/>
    <w:rsid w:val="004D1825"/>
    <w:rsid w:val="004D1F44"/>
    <w:rsid w:val="004D388F"/>
    <w:rsid w:val="004D4416"/>
    <w:rsid w:val="004D595F"/>
    <w:rsid w:val="004E0ACA"/>
    <w:rsid w:val="004E0BA0"/>
    <w:rsid w:val="004E2FDC"/>
    <w:rsid w:val="004E3F93"/>
    <w:rsid w:val="004E4048"/>
    <w:rsid w:val="004E4244"/>
    <w:rsid w:val="004E4661"/>
    <w:rsid w:val="004E4A21"/>
    <w:rsid w:val="004E593C"/>
    <w:rsid w:val="004E5B14"/>
    <w:rsid w:val="004F0D84"/>
    <w:rsid w:val="004F1BAD"/>
    <w:rsid w:val="004F23B5"/>
    <w:rsid w:val="004F3376"/>
    <w:rsid w:val="004F42CD"/>
    <w:rsid w:val="004F4965"/>
    <w:rsid w:val="004F4EDA"/>
    <w:rsid w:val="004F564C"/>
    <w:rsid w:val="004F5658"/>
    <w:rsid w:val="004F7366"/>
    <w:rsid w:val="004F799E"/>
    <w:rsid w:val="0050104A"/>
    <w:rsid w:val="00501552"/>
    <w:rsid w:val="00502D12"/>
    <w:rsid w:val="00503815"/>
    <w:rsid w:val="005048F4"/>
    <w:rsid w:val="00504B47"/>
    <w:rsid w:val="00506310"/>
    <w:rsid w:val="005068C1"/>
    <w:rsid w:val="00507647"/>
    <w:rsid w:val="00507E24"/>
    <w:rsid w:val="005125DF"/>
    <w:rsid w:val="0051360A"/>
    <w:rsid w:val="005166A3"/>
    <w:rsid w:val="005171A8"/>
    <w:rsid w:val="00517A7C"/>
    <w:rsid w:val="005214ED"/>
    <w:rsid w:val="00522E4B"/>
    <w:rsid w:val="00523B66"/>
    <w:rsid w:val="00525BAF"/>
    <w:rsid w:val="00530F67"/>
    <w:rsid w:val="005323B1"/>
    <w:rsid w:val="00532B69"/>
    <w:rsid w:val="00532EC4"/>
    <w:rsid w:val="00532F5E"/>
    <w:rsid w:val="00534160"/>
    <w:rsid w:val="005346B5"/>
    <w:rsid w:val="005351B6"/>
    <w:rsid w:val="0053634A"/>
    <w:rsid w:val="005368F9"/>
    <w:rsid w:val="005403E4"/>
    <w:rsid w:val="00543A36"/>
    <w:rsid w:val="00550BC6"/>
    <w:rsid w:val="00551461"/>
    <w:rsid w:val="00552A8D"/>
    <w:rsid w:val="00552DDF"/>
    <w:rsid w:val="00552F9F"/>
    <w:rsid w:val="005535D8"/>
    <w:rsid w:val="00554BD9"/>
    <w:rsid w:val="00556908"/>
    <w:rsid w:val="00557372"/>
    <w:rsid w:val="00557620"/>
    <w:rsid w:val="005614E1"/>
    <w:rsid w:val="00562C93"/>
    <w:rsid w:val="005651BD"/>
    <w:rsid w:val="00566AAE"/>
    <w:rsid w:val="00575BA3"/>
    <w:rsid w:val="0058139A"/>
    <w:rsid w:val="00581718"/>
    <w:rsid w:val="00581ABD"/>
    <w:rsid w:val="00582232"/>
    <w:rsid w:val="00582ACC"/>
    <w:rsid w:val="00583E87"/>
    <w:rsid w:val="00586C99"/>
    <w:rsid w:val="00592017"/>
    <w:rsid w:val="00592183"/>
    <w:rsid w:val="00592B76"/>
    <w:rsid w:val="00593B5C"/>
    <w:rsid w:val="005A7A4F"/>
    <w:rsid w:val="005B0FE1"/>
    <w:rsid w:val="005B15CE"/>
    <w:rsid w:val="005B27D4"/>
    <w:rsid w:val="005B3B9A"/>
    <w:rsid w:val="005B509E"/>
    <w:rsid w:val="005B6206"/>
    <w:rsid w:val="005C105E"/>
    <w:rsid w:val="005C3449"/>
    <w:rsid w:val="005C41CA"/>
    <w:rsid w:val="005C6291"/>
    <w:rsid w:val="005C7B24"/>
    <w:rsid w:val="005D3815"/>
    <w:rsid w:val="005D5638"/>
    <w:rsid w:val="005E1953"/>
    <w:rsid w:val="005E31AA"/>
    <w:rsid w:val="005E47BF"/>
    <w:rsid w:val="005E5455"/>
    <w:rsid w:val="005E73B6"/>
    <w:rsid w:val="005E76CC"/>
    <w:rsid w:val="005F03FA"/>
    <w:rsid w:val="005F154F"/>
    <w:rsid w:val="005F3C6F"/>
    <w:rsid w:val="005F7AAF"/>
    <w:rsid w:val="006004DE"/>
    <w:rsid w:val="00601B92"/>
    <w:rsid w:val="00602F14"/>
    <w:rsid w:val="00603BFA"/>
    <w:rsid w:val="00604FA2"/>
    <w:rsid w:val="006067F4"/>
    <w:rsid w:val="00607422"/>
    <w:rsid w:val="0060768B"/>
    <w:rsid w:val="00612D6E"/>
    <w:rsid w:val="00615534"/>
    <w:rsid w:val="0061573D"/>
    <w:rsid w:val="00617E0F"/>
    <w:rsid w:val="006204F1"/>
    <w:rsid w:val="00621294"/>
    <w:rsid w:val="00621B65"/>
    <w:rsid w:val="00621F1C"/>
    <w:rsid w:val="00622363"/>
    <w:rsid w:val="006257A9"/>
    <w:rsid w:val="00625FEA"/>
    <w:rsid w:val="006275D2"/>
    <w:rsid w:val="00632253"/>
    <w:rsid w:val="00633BE0"/>
    <w:rsid w:val="0063561E"/>
    <w:rsid w:val="0064286F"/>
    <w:rsid w:val="0064287D"/>
    <w:rsid w:val="00644745"/>
    <w:rsid w:val="006452B9"/>
    <w:rsid w:val="006470FB"/>
    <w:rsid w:val="0065171D"/>
    <w:rsid w:val="0065196C"/>
    <w:rsid w:val="00654A3A"/>
    <w:rsid w:val="0065563D"/>
    <w:rsid w:val="00661E55"/>
    <w:rsid w:val="006624DE"/>
    <w:rsid w:val="00664D1E"/>
    <w:rsid w:val="00670DD9"/>
    <w:rsid w:val="00671508"/>
    <w:rsid w:val="00671ACA"/>
    <w:rsid w:val="00672338"/>
    <w:rsid w:val="006731EF"/>
    <w:rsid w:val="00675AF1"/>
    <w:rsid w:val="00677691"/>
    <w:rsid w:val="006805E7"/>
    <w:rsid w:val="00683A3C"/>
    <w:rsid w:val="00683B56"/>
    <w:rsid w:val="00683F2F"/>
    <w:rsid w:val="00687E13"/>
    <w:rsid w:val="00691B06"/>
    <w:rsid w:val="006921EA"/>
    <w:rsid w:val="00694E6C"/>
    <w:rsid w:val="006975B8"/>
    <w:rsid w:val="006A038F"/>
    <w:rsid w:val="006A0E1B"/>
    <w:rsid w:val="006A12FE"/>
    <w:rsid w:val="006A278E"/>
    <w:rsid w:val="006A2CD5"/>
    <w:rsid w:val="006A5477"/>
    <w:rsid w:val="006A6C64"/>
    <w:rsid w:val="006A6ECB"/>
    <w:rsid w:val="006B0C59"/>
    <w:rsid w:val="006B185B"/>
    <w:rsid w:val="006B2DD4"/>
    <w:rsid w:val="006B304E"/>
    <w:rsid w:val="006B444B"/>
    <w:rsid w:val="006B70F4"/>
    <w:rsid w:val="006B7EE6"/>
    <w:rsid w:val="006C0D9A"/>
    <w:rsid w:val="006C194A"/>
    <w:rsid w:val="006C2243"/>
    <w:rsid w:val="006C309C"/>
    <w:rsid w:val="006C3399"/>
    <w:rsid w:val="006C3BF9"/>
    <w:rsid w:val="006C60F0"/>
    <w:rsid w:val="006D122D"/>
    <w:rsid w:val="006D2BDD"/>
    <w:rsid w:val="006D36E4"/>
    <w:rsid w:val="006D3CB1"/>
    <w:rsid w:val="006D5172"/>
    <w:rsid w:val="006D5CA9"/>
    <w:rsid w:val="006D5CDE"/>
    <w:rsid w:val="006D5E58"/>
    <w:rsid w:val="006D7B70"/>
    <w:rsid w:val="006E12B3"/>
    <w:rsid w:val="006E1AD9"/>
    <w:rsid w:val="006E3F33"/>
    <w:rsid w:val="006E5C8E"/>
    <w:rsid w:val="006F04FB"/>
    <w:rsid w:val="006F4930"/>
    <w:rsid w:val="006F4995"/>
    <w:rsid w:val="006F49E8"/>
    <w:rsid w:val="006F51D2"/>
    <w:rsid w:val="006F5D30"/>
    <w:rsid w:val="006F70C0"/>
    <w:rsid w:val="006F7499"/>
    <w:rsid w:val="007001D7"/>
    <w:rsid w:val="007015BA"/>
    <w:rsid w:val="00701FF1"/>
    <w:rsid w:val="00705D60"/>
    <w:rsid w:val="00706ECC"/>
    <w:rsid w:val="007101AF"/>
    <w:rsid w:val="00711951"/>
    <w:rsid w:val="00714526"/>
    <w:rsid w:val="0071468C"/>
    <w:rsid w:val="007148B9"/>
    <w:rsid w:val="007171DD"/>
    <w:rsid w:val="007176E1"/>
    <w:rsid w:val="00721EEA"/>
    <w:rsid w:val="00722E7D"/>
    <w:rsid w:val="00723B17"/>
    <w:rsid w:val="00723E68"/>
    <w:rsid w:val="00725432"/>
    <w:rsid w:val="00725454"/>
    <w:rsid w:val="00726347"/>
    <w:rsid w:val="00730F9C"/>
    <w:rsid w:val="00731E10"/>
    <w:rsid w:val="00732981"/>
    <w:rsid w:val="007329A1"/>
    <w:rsid w:val="00735CB7"/>
    <w:rsid w:val="00736E62"/>
    <w:rsid w:val="00741C63"/>
    <w:rsid w:val="00745B87"/>
    <w:rsid w:val="00750905"/>
    <w:rsid w:val="00751734"/>
    <w:rsid w:val="00751F6F"/>
    <w:rsid w:val="00753929"/>
    <w:rsid w:val="00754025"/>
    <w:rsid w:val="00755146"/>
    <w:rsid w:val="00756A41"/>
    <w:rsid w:val="00756EC7"/>
    <w:rsid w:val="00761E7A"/>
    <w:rsid w:val="0076381C"/>
    <w:rsid w:val="007646E8"/>
    <w:rsid w:val="00764C34"/>
    <w:rsid w:val="007670A3"/>
    <w:rsid w:val="00767311"/>
    <w:rsid w:val="00770EE2"/>
    <w:rsid w:val="00771A81"/>
    <w:rsid w:val="00774927"/>
    <w:rsid w:val="007757C4"/>
    <w:rsid w:val="00776CA1"/>
    <w:rsid w:val="007777E6"/>
    <w:rsid w:val="0078061D"/>
    <w:rsid w:val="00782322"/>
    <w:rsid w:val="00782D97"/>
    <w:rsid w:val="007840A6"/>
    <w:rsid w:val="00786403"/>
    <w:rsid w:val="00790020"/>
    <w:rsid w:val="0079073A"/>
    <w:rsid w:val="00791E0B"/>
    <w:rsid w:val="00791E46"/>
    <w:rsid w:val="007948A0"/>
    <w:rsid w:val="00795FBB"/>
    <w:rsid w:val="0079646C"/>
    <w:rsid w:val="0079669E"/>
    <w:rsid w:val="007972FA"/>
    <w:rsid w:val="00797F30"/>
    <w:rsid w:val="007A0C66"/>
    <w:rsid w:val="007A0E34"/>
    <w:rsid w:val="007A15E6"/>
    <w:rsid w:val="007A1D60"/>
    <w:rsid w:val="007A3DC6"/>
    <w:rsid w:val="007A40DA"/>
    <w:rsid w:val="007A6139"/>
    <w:rsid w:val="007A621C"/>
    <w:rsid w:val="007A6B9E"/>
    <w:rsid w:val="007A702F"/>
    <w:rsid w:val="007A7FD3"/>
    <w:rsid w:val="007B066A"/>
    <w:rsid w:val="007B1478"/>
    <w:rsid w:val="007B217C"/>
    <w:rsid w:val="007B3D31"/>
    <w:rsid w:val="007B41C4"/>
    <w:rsid w:val="007B519C"/>
    <w:rsid w:val="007B5526"/>
    <w:rsid w:val="007C02DE"/>
    <w:rsid w:val="007C0649"/>
    <w:rsid w:val="007C0798"/>
    <w:rsid w:val="007C1BC3"/>
    <w:rsid w:val="007C279E"/>
    <w:rsid w:val="007C3CED"/>
    <w:rsid w:val="007D076B"/>
    <w:rsid w:val="007D174C"/>
    <w:rsid w:val="007D36C0"/>
    <w:rsid w:val="007D3B26"/>
    <w:rsid w:val="007D4963"/>
    <w:rsid w:val="007D7805"/>
    <w:rsid w:val="007D7B1C"/>
    <w:rsid w:val="007E00D8"/>
    <w:rsid w:val="007E39E7"/>
    <w:rsid w:val="007E4E94"/>
    <w:rsid w:val="007E5470"/>
    <w:rsid w:val="007E6ED6"/>
    <w:rsid w:val="007F0E38"/>
    <w:rsid w:val="007F0ECD"/>
    <w:rsid w:val="007F163B"/>
    <w:rsid w:val="007F2420"/>
    <w:rsid w:val="007F45FB"/>
    <w:rsid w:val="00800886"/>
    <w:rsid w:val="00801843"/>
    <w:rsid w:val="008018AC"/>
    <w:rsid w:val="008101A4"/>
    <w:rsid w:val="00810DE8"/>
    <w:rsid w:val="0081211B"/>
    <w:rsid w:val="008149A1"/>
    <w:rsid w:val="00816332"/>
    <w:rsid w:val="00816334"/>
    <w:rsid w:val="00816F3A"/>
    <w:rsid w:val="00820802"/>
    <w:rsid w:val="00820B83"/>
    <w:rsid w:val="00821786"/>
    <w:rsid w:val="008238C3"/>
    <w:rsid w:val="008241FA"/>
    <w:rsid w:val="00824753"/>
    <w:rsid w:val="00824B9A"/>
    <w:rsid w:val="0082623E"/>
    <w:rsid w:val="0083004E"/>
    <w:rsid w:val="00830CB8"/>
    <w:rsid w:val="00831475"/>
    <w:rsid w:val="0083284F"/>
    <w:rsid w:val="0083460D"/>
    <w:rsid w:val="00835C80"/>
    <w:rsid w:val="008422FD"/>
    <w:rsid w:val="00842DE6"/>
    <w:rsid w:val="0084550A"/>
    <w:rsid w:val="008462C8"/>
    <w:rsid w:val="00851085"/>
    <w:rsid w:val="00853990"/>
    <w:rsid w:val="00855770"/>
    <w:rsid w:val="00856B98"/>
    <w:rsid w:val="008647C5"/>
    <w:rsid w:val="00864A18"/>
    <w:rsid w:val="00866666"/>
    <w:rsid w:val="00867A53"/>
    <w:rsid w:val="00872396"/>
    <w:rsid w:val="0087311D"/>
    <w:rsid w:val="00873616"/>
    <w:rsid w:val="00874021"/>
    <w:rsid w:val="00874771"/>
    <w:rsid w:val="0087594F"/>
    <w:rsid w:val="00876F8A"/>
    <w:rsid w:val="008871BE"/>
    <w:rsid w:val="0088788D"/>
    <w:rsid w:val="00891572"/>
    <w:rsid w:val="008924E4"/>
    <w:rsid w:val="00893C59"/>
    <w:rsid w:val="00893E20"/>
    <w:rsid w:val="00894F7B"/>
    <w:rsid w:val="0089540E"/>
    <w:rsid w:val="008956AD"/>
    <w:rsid w:val="00896F25"/>
    <w:rsid w:val="008A0F64"/>
    <w:rsid w:val="008A1339"/>
    <w:rsid w:val="008A4F8A"/>
    <w:rsid w:val="008A5880"/>
    <w:rsid w:val="008A5D47"/>
    <w:rsid w:val="008A6997"/>
    <w:rsid w:val="008B3F02"/>
    <w:rsid w:val="008B5023"/>
    <w:rsid w:val="008B564E"/>
    <w:rsid w:val="008B74B4"/>
    <w:rsid w:val="008C1231"/>
    <w:rsid w:val="008C2050"/>
    <w:rsid w:val="008C26C8"/>
    <w:rsid w:val="008C6A4D"/>
    <w:rsid w:val="008C7E4A"/>
    <w:rsid w:val="008D04C3"/>
    <w:rsid w:val="008D15B0"/>
    <w:rsid w:val="008D286D"/>
    <w:rsid w:val="008D38B9"/>
    <w:rsid w:val="008D4689"/>
    <w:rsid w:val="008D4C9C"/>
    <w:rsid w:val="008D5C75"/>
    <w:rsid w:val="008D5EA3"/>
    <w:rsid w:val="008E02A8"/>
    <w:rsid w:val="008E1385"/>
    <w:rsid w:val="008E45C8"/>
    <w:rsid w:val="008E4778"/>
    <w:rsid w:val="008E61CF"/>
    <w:rsid w:val="008E6294"/>
    <w:rsid w:val="008E6FF4"/>
    <w:rsid w:val="008F0606"/>
    <w:rsid w:val="008F1169"/>
    <w:rsid w:val="008F19ED"/>
    <w:rsid w:val="008F6484"/>
    <w:rsid w:val="008F696B"/>
    <w:rsid w:val="008F69AC"/>
    <w:rsid w:val="00900CF1"/>
    <w:rsid w:val="0090213A"/>
    <w:rsid w:val="009035F9"/>
    <w:rsid w:val="00905D8E"/>
    <w:rsid w:val="009064C0"/>
    <w:rsid w:val="00906A4D"/>
    <w:rsid w:val="0091172B"/>
    <w:rsid w:val="0091203C"/>
    <w:rsid w:val="00913CB3"/>
    <w:rsid w:val="00914F2C"/>
    <w:rsid w:val="00920CF2"/>
    <w:rsid w:val="00922665"/>
    <w:rsid w:val="00923C50"/>
    <w:rsid w:val="00924D25"/>
    <w:rsid w:val="00925657"/>
    <w:rsid w:val="00926BD6"/>
    <w:rsid w:val="009271E3"/>
    <w:rsid w:val="0092772E"/>
    <w:rsid w:val="00931C8F"/>
    <w:rsid w:val="0093367F"/>
    <w:rsid w:val="00936301"/>
    <w:rsid w:val="0093642A"/>
    <w:rsid w:val="00936796"/>
    <w:rsid w:val="009376A7"/>
    <w:rsid w:val="00937B42"/>
    <w:rsid w:val="00940BD5"/>
    <w:rsid w:val="00941820"/>
    <w:rsid w:val="00942A69"/>
    <w:rsid w:val="009436AD"/>
    <w:rsid w:val="00943CCD"/>
    <w:rsid w:val="00944E11"/>
    <w:rsid w:val="00945537"/>
    <w:rsid w:val="009471AF"/>
    <w:rsid w:val="0094764C"/>
    <w:rsid w:val="009500AA"/>
    <w:rsid w:val="009516D4"/>
    <w:rsid w:val="00951E8E"/>
    <w:rsid w:val="00953E9D"/>
    <w:rsid w:val="00954B83"/>
    <w:rsid w:val="009558BD"/>
    <w:rsid w:val="00957544"/>
    <w:rsid w:val="009605A0"/>
    <w:rsid w:val="00960659"/>
    <w:rsid w:val="00960986"/>
    <w:rsid w:val="00961CD5"/>
    <w:rsid w:val="009640CE"/>
    <w:rsid w:val="009658BF"/>
    <w:rsid w:val="0097036E"/>
    <w:rsid w:val="00971CFB"/>
    <w:rsid w:val="009748B4"/>
    <w:rsid w:val="00975769"/>
    <w:rsid w:val="00977345"/>
    <w:rsid w:val="0098146B"/>
    <w:rsid w:val="00981AAE"/>
    <w:rsid w:val="00982D0E"/>
    <w:rsid w:val="00982F72"/>
    <w:rsid w:val="00984A4E"/>
    <w:rsid w:val="009850B9"/>
    <w:rsid w:val="0098540F"/>
    <w:rsid w:val="0098703F"/>
    <w:rsid w:val="00990C6C"/>
    <w:rsid w:val="009922E3"/>
    <w:rsid w:val="0099323C"/>
    <w:rsid w:val="00993BDA"/>
    <w:rsid w:val="00994AAA"/>
    <w:rsid w:val="00996844"/>
    <w:rsid w:val="009975AB"/>
    <w:rsid w:val="009A0B24"/>
    <w:rsid w:val="009A5B87"/>
    <w:rsid w:val="009A6246"/>
    <w:rsid w:val="009B0A30"/>
    <w:rsid w:val="009B2969"/>
    <w:rsid w:val="009B2B8E"/>
    <w:rsid w:val="009B5848"/>
    <w:rsid w:val="009B59B7"/>
    <w:rsid w:val="009B5E55"/>
    <w:rsid w:val="009B5F74"/>
    <w:rsid w:val="009B6ACF"/>
    <w:rsid w:val="009B6B11"/>
    <w:rsid w:val="009C29B1"/>
    <w:rsid w:val="009C2F71"/>
    <w:rsid w:val="009C5F17"/>
    <w:rsid w:val="009D0E4A"/>
    <w:rsid w:val="009D2634"/>
    <w:rsid w:val="009D29F0"/>
    <w:rsid w:val="009D3B35"/>
    <w:rsid w:val="009D50AD"/>
    <w:rsid w:val="009D5FC9"/>
    <w:rsid w:val="009D6572"/>
    <w:rsid w:val="009D6D69"/>
    <w:rsid w:val="009E1029"/>
    <w:rsid w:val="009E485A"/>
    <w:rsid w:val="009E4D2A"/>
    <w:rsid w:val="009E50DA"/>
    <w:rsid w:val="009E63FB"/>
    <w:rsid w:val="009F0BB7"/>
    <w:rsid w:val="009F1AD1"/>
    <w:rsid w:val="009F4301"/>
    <w:rsid w:val="00A00BFF"/>
    <w:rsid w:val="00A04E05"/>
    <w:rsid w:val="00A079AE"/>
    <w:rsid w:val="00A11A6A"/>
    <w:rsid w:val="00A15350"/>
    <w:rsid w:val="00A17ECA"/>
    <w:rsid w:val="00A2243D"/>
    <w:rsid w:val="00A22546"/>
    <w:rsid w:val="00A23EC9"/>
    <w:rsid w:val="00A254F3"/>
    <w:rsid w:val="00A25B62"/>
    <w:rsid w:val="00A265A6"/>
    <w:rsid w:val="00A275E3"/>
    <w:rsid w:val="00A300A2"/>
    <w:rsid w:val="00A302E0"/>
    <w:rsid w:val="00A30F86"/>
    <w:rsid w:val="00A337B9"/>
    <w:rsid w:val="00A344D8"/>
    <w:rsid w:val="00A347FE"/>
    <w:rsid w:val="00A3506E"/>
    <w:rsid w:val="00A42535"/>
    <w:rsid w:val="00A4297D"/>
    <w:rsid w:val="00A437FC"/>
    <w:rsid w:val="00A44C17"/>
    <w:rsid w:val="00A45885"/>
    <w:rsid w:val="00A462A8"/>
    <w:rsid w:val="00A46CC9"/>
    <w:rsid w:val="00A47760"/>
    <w:rsid w:val="00A47E28"/>
    <w:rsid w:val="00A5398B"/>
    <w:rsid w:val="00A57FA1"/>
    <w:rsid w:val="00A6179D"/>
    <w:rsid w:val="00A6514E"/>
    <w:rsid w:val="00A6793B"/>
    <w:rsid w:val="00A7067A"/>
    <w:rsid w:val="00A70EC5"/>
    <w:rsid w:val="00A7361B"/>
    <w:rsid w:val="00A73AE1"/>
    <w:rsid w:val="00A73CD8"/>
    <w:rsid w:val="00A7435B"/>
    <w:rsid w:val="00A743BE"/>
    <w:rsid w:val="00A7468B"/>
    <w:rsid w:val="00A74F43"/>
    <w:rsid w:val="00A762FF"/>
    <w:rsid w:val="00A806DE"/>
    <w:rsid w:val="00A808A4"/>
    <w:rsid w:val="00A81406"/>
    <w:rsid w:val="00A81B4D"/>
    <w:rsid w:val="00A828C3"/>
    <w:rsid w:val="00A82C03"/>
    <w:rsid w:val="00A867C1"/>
    <w:rsid w:val="00A86D71"/>
    <w:rsid w:val="00A902B5"/>
    <w:rsid w:val="00A90B34"/>
    <w:rsid w:val="00A90E21"/>
    <w:rsid w:val="00A92FA0"/>
    <w:rsid w:val="00A94237"/>
    <w:rsid w:val="00A9581C"/>
    <w:rsid w:val="00A961D5"/>
    <w:rsid w:val="00AA1D1A"/>
    <w:rsid w:val="00AA346C"/>
    <w:rsid w:val="00AA6D67"/>
    <w:rsid w:val="00AA7970"/>
    <w:rsid w:val="00AB0DC2"/>
    <w:rsid w:val="00AB2FD2"/>
    <w:rsid w:val="00AB6824"/>
    <w:rsid w:val="00AB687B"/>
    <w:rsid w:val="00AB7F6B"/>
    <w:rsid w:val="00AC7340"/>
    <w:rsid w:val="00AC7818"/>
    <w:rsid w:val="00AC79AF"/>
    <w:rsid w:val="00AD0CBA"/>
    <w:rsid w:val="00AD19A8"/>
    <w:rsid w:val="00AD2B0B"/>
    <w:rsid w:val="00AD5E1D"/>
    <w:rsid w:val="00AE0C17"/>
    <w:rsid w:val="00AE2C97"/>
    <w:rsid w:val="00AE5B1D"/>
    <w:rsid w:val="00AE5C95"/>
    <w:rsid w:val="00AE70C6"/>
    <w:rsid w:val="00AF45B8"/>
    <w:rsid w:val="00AF4944"/>
    <w:rsid w:val="00AF68D0"/>
    <w:rsid w:val="00B022CF"/>
    <w:rsid w:val="00B039FD"/>
    <w:rsid w:val="00B0585B"/>
    <w:rsid w:val="00B06AD3"/>
    <w:rsid w:val="00B10156"/>
    <w:rsid w:val="00B11728"/>
    <w:rsid w:val="00B12228"/>
    <w:rsid w:val="00B12253"/>
    <w:rsid w:val="00B1318D"/>
    <w:rsid w:val="00B172C3"/>
    <w:rsid w:val="00B17739"/>
    <w:rsid w:val="00B20196"/>
    <w:rsid w:val="00B21BB4"/>
    <w:rsid w:val="00B22240"/>
    <w:rsid w:val="00B23C8F"/>
    <w:rsid w:val="00B2612E"/>
    <w:rsid w:val="00B30241"/>
    <w:rsid w:val="00B3040F"/>
    <w:rsid w:val="00B352CD"/>
    <w:rsid w:val="00B362CF"/>
    <w:rsid w:val="00B36600"/>
    <w:rsid w:val="00B41BDD"/>
    <w:rsid w:val="00B44F55"/>
    <w:rsid w:val="00B479AA"/>
    <w:rsid w:val="00B50EC0"/>
    <w:rsid w:val="00B51401"/>
    <w:rsid w:val="00B54761"/>
    <w:rsid w:val="00B556DD"/>
    <w:rsid w:val="00B57FC4"/>
    <w:rsid w:val="00B6081F"/>
    <w:rsid w:val="00B6182B"/>
    <w:rsid w:val="00B632C4"/>
    <w:rsid w:val="00B634A1"/>
    <w:rsid w:val="00B65BDC"/>
    <w:rsid w:val="00B66E5F"/>
    <w:rsid w:val="00B7164B"/>
    <w:rsid w:val="00B719A2"/>
    <w:rsid w:val="00B71A88"/>
    <w:rsid w:val="00B73544"/>
    <w:rsid w:val="00B73BB1"/>
    <w:rsid w:val="00B73E09"/>
    <w:rsid w:val="00B7448C"/>
    <w:rsid w:val="00B746D5"/>
    <w:rsid w:val="00B74CE4"/>
    <w:rsid w:val="00B74F8D"/>
    <w:rsid w:val="00B77052"/>
    <w:rsid w:val="00B858D4"/>
    <w:rsid w:val="00B878A4"/>
    <w:rsid w:val="00B90C8B"/>
    <w:rsid w:val="00B92EB6"/>
    <w:rsid w:val="00B93169"/>
    <w:rsid w:val="00B95676"/>
    <w:rsid w:val="00B96C24"/>
    <w:rsid w:val="00BA609F"/>
    <w:rsid w:val="00BA6C95"/>
    <w:rsid w:val="00BA6D1D"/>
    <w:rsid w:val="00BB00CA"/>
    <w:rsid w:val="00BB1DCF"/>
    <w:rsid w:val="00BB23D7"/>
    <w:rsid w:val="00BB3947"/>
    <w:rsid w:val="00BB5C4A"/>
    <w:rsid w:val="00BB5D9E"/>
    <w:rsid w:val="00BB64F7"/>
    <w:rsid w:val="00BB671A"/>
    <w:rsid w:val="00BB7588"/>
    <w:rsid w:val="00BC26BE"/>
    <w:rsid w:val="00BC321A"/>
    <w:rsid w:val="00BC3920"/>
    <w:rsid w:val="00BC56AF"/>
    <w:rsid w:val="00BC589D"/>
    <w:rsid w:val="00BC5BEF"/>
    <w:rsid w:val="00BD0C23"/>
    <w:rsid w:val="00BD0C79"/>
    <w:rsid w:val="00BD1157"/>
    <w:rsid w:val="00BD27C2"/>
    <w:rsid w:val="00BD40BD"/>
    <w:rsid w:val="00BD48B6"/>
    <w:rsid w:val="00BD5A90"/>
    <w:rsid w:val="00BD73CD"/>
    <w:rsid w:val="00BD76AC"/>
    <w:rsid w:val="00BE2F32"/>
    <w:rsid w:val="00BE3ECD"/>
    <w:rsid w:val="00BE5308"/>
    <w:rsid w:val="00BE589F"/>
    <w:rsid w:val="00BE59FF"/>
    <w:rsid w:val="00BE7466"/>
    <w:rsid w:val="00BF0BE1"/>
    <w:rsid w:val="00BF0CC7"/>
    <w:rsid w:val="00BF383C"/>
    <w:rsid w:val="00BF5425"/>
    <w:rsid w:val="00BF62A1"/>
    <w:rsid w:val="00BF6634"/>
    <w:rsid w:val="00C007C7"/>
    <w:rsid w:val="00C01038"/>
    <w:rsid w:val="00C016A5"/>
    <w:rsid w:val="00C02125"/>
    <w:rsid w:val="00C067AD"/>
    <w:rsid w:val="00C07E02"/>
    <w:rsid w:val="00C10B82"/>
    <w:rsid w:val="00C1727F"/>
    <w:rsid w:val="00C1734A"/>
    <w:rsid w:val="00C22ED8"/>
    <w:rsid w:val="00C23577"/>
    <w:rsid w:val="00C242D3"/>
    <w:rsid w:val="00C251A1"/>
    <w:rsid w:val="00C2555A"/>
    <w:rsid w:val="00C2642C"/>
    <w:rsid w:val="00C26D21"/>
    <w:rsid w:val="00C26DF4"/>
    <w:rsid w:val="00C3058A"/>
    <w:rsid w:val="00C33654"/>
    <w:rsid w:val="00C34811"/>
    <w:rsid w:val="00C35D96"/>
    <w:rsid w:val="00C374FF"/>
    <w:rsid w:val="00C375FF"/>
    <w:rsid w:val="00C37603"/>
    <w:rsid w:val="00C4397E"/>
    <w:rsid w:val="00C4400A"/>
    <w:rsid w:val="00C44586"/>
    <w:rsid w:val="00C44BD5"/>
    <w:rsid w:val="00C47B67"/>
    <w:rsid w:val="00C50ADD"/>
    <w:rsid w:val="00C51C50"/>
    <w:rsid w:val="00C52722"/>
    <w:rsid w:val="00C53DD4"/>
    <w:rsid w:val="00C56792"/>
    <w:rsid w:val="00C57D3B"/>
    <w:rsid w:val="00C60745"/>
    <w:rsid w:val="00C61160"/>
    <w:rsid w:val="00C638AF"/>
    <w:rsid w:val="00C63B89"/>
    <w:rsid w:val="00C645EB"/>
    <w:rsid w:val="00C64ADC"/>
    <w:rsid w:val="00C650C7"/>
    <w:rsid w:val="00C651BD"/>
    <w:rsid w:val="00C71DE3"/>
    <w:rsid w:val="00C7272D"/>
    <w:rsid w:val="00C7291B"/>
    <w:rsid w:val="00C73366"/>
    <w:rsid w:val="00C746EB"/>
    <w:rsid w:val="00C7520F"/>
    <w:rsid w:val="00C75D95"/>
    <w:rsid w:val="00C80DF0"/>
    <w:rsid w:val="00C81DB3"/>
    <w:rsid w:val="00C92C20"/>
    <w:rsid w:val="00C93616"/>
    <w:rsid w:val="00C95BBB"/>
    <w:rsid w:val="00CA37A5"/>
    <w:rsid w:val="00CA7310"/>
    <w:rsid w:val="00CB230E"/>
    <w:rsid w:val="00CB239F"/>
    <w:rsid w:val="00CC1F1F"/>
    <w:rsid w:val="00CC6A16"/>
    <w:rsid w:val="00CD13F7"/>
    <w:rsid w:val="00CD3FEF"/>
    <w:rsid w:val="00CD40D6"/>
    <w:rsid w:val="00CD6605"/>
    <w:rsid w:val="00CD7ED5"/>
    <w:rsid w:val="00CE1E3E"/>
    <w:rsid w:val="00CE22D9"/>
    <w:rsid w:val="00CE2379"/>
    <w:rsid w:val="00CE26C1"/>
    <w:rsid w:val="00CE3D7B"/>
    <w:rsid w:val="00CE55FD"/>
    <w:rsid w:val="00CE6771"/>
    <w:rsid w:val="00CE677E"/>
    <w:rsid w:val="00CE6FA0"/>
    <w:rsid w:val="00CE7882"/>
    <w:rsid w:val="00CF0D36"/>
    <w:rsid w:val="00CF3413"/>
    <w:rsid w:val="00CF4A26"/>
    <w:rsid w:val="00CF5F4C"/>
    <w:rsid w:val="00D00699"/>
    <w:rsid w:val="00D00FB4"/>
    <w:rsid w:val="00D02ED9"/>
    <w:rsid w:val="00D03CDE"/>
    <w:rsid w:val="00D040FA"/>
    <w:rsid w:val="00D053CF"/>
    <w:rsid w:val="00D060D7"/>
    <w:rsid w:val="00D07316"/>
    <w:rsid w:val="00D079DC"/>
    <w:rsid w:val="00D105E5"/>
    <w:rsid w:val="00D10691"/>
    <w:rsid w:val="00D10A0C"/>
    <w:rsid w:val="00D11D00"/>
    <w:rsid w:val="00D11E53"/>
    <w:rsid w:val="00D16478"/>
    <w:rsid w:val="00D16A4F"/>
    <w:rsid w:val="00D20352"/>
    <w:rsid w:val="00D21C6F"/>
    <w:rsid w:val="00D23E18"/>
    <w:rsid w:val="00D24947"/>
    <w:rsid w:val="00D26273"/>
    <w:rsid w:val="00D2646E"/>
    <w:rsid w:val="00D27B5C"/>
    <w:rsid w:val="00D30649"/>
    <w:rsid w:val="00D31BBA"/>
    <w:rsid w:val="00D3249F"/>
    <w:rsid w:val="00D329A3"/>
    <w:rsid w:val="00D32D3F"/>
    <w:rsid w:val="00D33807"/>
    <w:rsid w:val="00D3399C"/>
    <w:rsid w:val="00D339B5"/>
    <w:rsid w:val="00D359A9"/>
    <w:rsid w:val="00D36599"/>
    <w:rsid w:val="00D37F73"/>
    <w:rsid w:val="00D40101"/>
    <w:rsid w:val="00D4345D"/>
    <w:rsid w:val="00D4476F"/>
    <w:rsid w:val="00D46379"/>
    <w:rsid w:val="00D46DCF"/>
    <w:rsid w:val="00D47342"/>
    <w:rsid w:val="00D50324"/>
    <w:rsid w:val="00D51799"/>
    <w:rsid w:val="00D53B67"/>
    <w:rsid w:val="00D54375"/>
    <w:rsid w:val="00D5703F"/>
    <w:rsid w:val="00D57DB6"/>
    <w:rsid w:val="00D57E30"/>
    <w:rsid w:val="00D606B1"/>
    <w:rsid w:val="00D6125D"/>
    <w:rsid w:val="00D6193C"/>
    <w:rsid w:val="00D6504D"/>
    <w:rsid w:val="00D66BC6"/>
    <w:rsid w:val="00D67E2F"/>
    <w:rsid w:val="00D715F9"/>
    <w:rsid w:val="00D72FE6"/>
    <w:rsid w:val="00D73269"/>
    <w:rsid w:val="00D7368F"/>
    <w:rsid w:val="00D73D08"/>
    <w:rsid w:val="00D74B0E"/>
    <w:rsid w:val="00D7526F"/>
    <w:rsid w:val="00D75FA8"/>
    <w:rsid w:val="00D831F9"/>
    <w:rsid w:val="00D84DED"/>
    <w:rsid w:val="00D90C15"/>
    <w:rsid w:val="00D9100A"/>
    <w:rsid w:val="00D9123C"/>
    <w:rsid w:val="00D9413F"/>
    <w:rsid w:val="00D96442"/>
    <w:rsid w:val="00D978CF"/>
    <w:rsid w:val="00DA0372"/>
    <w:rsid w:val="00DA224A"/>
    <w:rsid w:val="00DA22A5"/>
    <w:rsid w:val="00DA23B0"/>
    <w:rsid w:val="00DA5DF9"/>
    <w:rsid w:val="00DA7F4E"/>
    <w:rsid w:val="00DB185D"/>
    <w:rsid w:val="00DB1DCC"/>
    <w:rsid w:val="00DB30ED"/>
    <w:rsid w:val="00DB3714"/>
    <w:rsid w:val="00DB3DD7"/>
    <w:rsid w:val="00DB3FB9"/>
    <w:rsid w:val="00DB6B91"/>
    <w:rsid w:val="00DB72EC"/>
    <w:rsid w:val="00DB74A3"/>
    <w:rsid w:val="00DC0390"/>
    <w:rsid w:val="00DC0B06"/>
    <w:rsid w:val="00DC5728"/>
    <w:rsid w:val="00DC7044"/>
    <w:rsid w:val="00DC71F8"/>
    <w:rsid w:val="00DD0E67"/>
    <w:rsid w:val="00DD1319"/>
    <w:rsid w:val="00DD1514"/>
    <w:rsid w:val="00DD2920"/>
    <w:rsid w:val="00DD3CE0"/>
    <w:rsid w:val="00DD656B"/>
    <w:rsid w:val="00DD6CB5"/>
    <w:rsid w:val="00DD74D1"/>
    <w:rsid w:val="00DE1325"/>
    <w:rsid w:val="00DE4D6F"/>
    <w:rsid w:val="00DE5583"/>
    <w:rsid w:val="00DE6561"/>
    <w:rsid w:val="00DE711B"/>
    <w:rsid w:val="00DF05EA"/>
    <w:rsid w:val="00DF1EB3"/>
    <w:rsid w:val="00DF2B74"/>
    <w:rsid w:val="00DF40FB"/>
    <w:rsid w:val="00DF443B"/>
    <w:rsid w:val="00DF69F7"/>
    <w:rsid w:val="00DF753D"/>
    <w:rsid w:val="00E0153F"/>
    <w:rsid w:val="00E024AB"/>
    <w:rsid w:val="00E03E73"/>
    <w:rsid w:val="00E06203"/>
    <w:rsid w:val="00E0777C"/>
    <w:rsid w:val="00E1002A"/>
    <w:rsid w:val="00E100EA"/>
    <w:rsid w:val="00E125E6"/>
    <w:rsid w:val="00E12C7E"/>
    <w:rsid w:val="00E137DB"/>
    <w:rsid w:val="00E153A8"/>
    <w:rsid w:val="00E16C1E"/>
    <w:rsid w:val="00E17CC3"/>
    <w:rsid w:val="00E20908"/>
    <w:rsid w:val="00E24437"/>
    <w:rsid w:val="00E24E12"/>
    <w:rsid w:val="00E270CE"/>
    <w:rsid w:val="00E346D1"/>
    <w:rsid w:val="00E35349"/>
    <w:rsid w:val="00E35B79"/>
    <w:rsid w:val="00E37591"/>
    <w:rsid w:val="00E45092"/>
    <w:rsid w:val="00E457D1"/>
    <w:rsid w:val="00E50DA0"/>
    <w:rsid w:val="00E52539"/>
    <w:rsid w:val="00E54A28"/>
    <w:rsid w:val="00E61E2B"/>
    <w:rsid w:val="00E64D1D"/>
    <w:rsid w:val="00E64E55"/>
    <w:rsid w:val="00E756E3"/>
    <w:rsid w:val="00E77096"/>
    <w:rsid w:val="00E83600"/>
    <w:rsid w:val="00E85079"/>
    <w:rsid w:val="00E8576D"/>
    <w:rsid w:val="00E86171"/>
    <w:rsid w:val="00E86431"/>
    <w:rsid w:val="00E87C8D"/>
    <w:rsid w:val="00E90F26"/>
    <w:rsid w:val="00E917EB"/>
    <w:rsid w:val="00E92268"/>
    <w:rsid w:val="00E93C70"/>
    <w:rsid w:val="00E94F3B"/>
    <w:rsid w:val="00E97C8F"/>
    <w:rsid w:val="00EA08FA"/>
    <w:rsid w:val="00EA10D9"/>
    <w:rsid w:val="00EA1346"/>
    <w:rsid w:val="00EA1FE7"/>
    <w:rsid w:val="00EA24DB"/>
    <w:rsid w:val="00EA2A74"/>
    <w:rsid w:val="00EA314C"/>
    <w:rsid w:val="00EA5054"/>
    <w:rsid w:val="00EA6745"/>
    <w:rsid w:val="00EB14C1"/>
    <w:rsid w:val="00EB210F"/>
    <w:rsid w:val="00EB2CFA"/>
    <w:rsid w:val="00EB5E16"/>
    <w:rsid w:val="00EC02AC"/>
    <w:rsid w:val="00EC1A87"/>
    <w:rsid w:val="00EC36A1"/>
    <w:rsid w:val="00EC44AD"/>
    <w:rsid w:val="00EC4BE1"/>
    <w:rsid w:val="00ED1432"/>
    <w:rsid w:val="00ED24D7"/>
    <w:rsid w:val="00ED2670"/>
    <w:rsid w:val="00ED28EA"/>
    <w:rsid w:val="00ED3309"/>
    <w:rsid w:val="00ED4922"/>
    <w:rsid w:val="00ED4931"/>
    <w:rsid w:val="00ED61CC"/>
    <w:rsid w:val="00ED62BD"/>
    <w:rsid w:val="00ED64CA"/>
    <w:rsid w:val="00EE0B97"/>
    <w:rsid w:val="00EE561E"/>
    <w:rsid w:val="00EE71E2"/>
    <w:rsid w:val="00EE72B8"/>
    <w:rsid w:val="00EF0F63"/>
    <w:rsid w:val="00EF1754"/>
    <w:rsid w:val="00EF17CA"/>
    <w:rsid w:val="00EF1E5E"/>
    <w:rsid w:val="00EF29A2"/>
    <w:rsid w:val="00EF43BC"/>
    <w:rsid w:val="00EF6DFB"/>
    <w:rsid w:val="00EF7CD5"/>
    <w:rsid w:val="00F000C3"/>
    <w:rsid w:val="00F0235D"/>
    <w:rsid w:val="00F02F11"/>
    <w:rsid w:val="00F0509E"/>
    <w:rsid w:val="00F11F8F"/>
    <w:rsid w:val="00F14CB0"/>
    <w:rsid w:val="00F20780"/>
    <w:rsid w:val="00F214EC"/>
    <w:rsid w:val="00F219AA"/>
    <w:rsid w:val="00F21F9E"/>
    <w:rsid w:val="00F2520F"/>
    <w:rsid w:val="00F3202D"/>
    <w:rsid w:val="00F32E5F"/>
    <w:rsid w:val="00F33454"/>
    <w:rsid w:val="00F35296"/>
    <w:rsid w:val="00F35384"/>
    <w:rsid w:val="00F35988"/>
    <w:rsid w:val="00F361FC"/>
    <w:rsid w:val="00F36F22"/>
    <w:rsid w:val="00F40DFA"/>
    <w:rsid w:val="00F40E5D"/>
    <w:rsid w:val="00F418A4"/>
    <w:rsid w:val="00F42E8E"/>
    <w:rsid w:val="00F430D4"/>
    <w:rsid w:val="00F453C0"/>
    <w:rsid w:val="00F4594D"/>
    <w:rsid w:val="00F52AE2"/>
    <w:rsid w:val="00F52EF3"/>
    <w:rsid w:val="00F530D7"/>
    <w:rsid w:val="00F543D8"/>
    <w:rsid w:val="00F54A04"/>
    <w:rsid w:val="00F54FF8"/>
    <w:rsid w:val="00F57E27"/>
    <w:rsid w:val="00F6167C"/>
    <w:rsid w:val="00F619FF"/>
    <w:rsid w:val="00F62E36"/>
    <w:rsid w:val="00F64CDB"/>
    <w:rsid w:val="00F652A6"/>
    <w:rsid w:val="00F65F7C"/>
    <w:rsid w:val="00F6696D"/>
    <w:rsid w:val="00F672D1"/>
    <w:rsid w:val="00F67E42"/>
    <w:rsid w:val="00F71260"/>
    <w:rsid w:val="00F76F53"/>
    <w:rsid w:val="00F77546"/>
    <w:rsid w:val="00F77865"/>
    <w:rsid w:val="00F80CFD"/>
    <w:rsid w:val="00F80DBB"/>
    <w:rsid w:val="00F80FA8"/>
    <w:rsid w:val="00F816FE"/>
    <w:rsid w:val="00F84137"/>
    <w:rsid w:val="00F846E7"/>
    <w:rsid w:val="00F864BD"/>
    <w:rsid w:val="00F909CC"/>
    <w:rsid w:val="00F92643"/>
    <w:rsid w:val="00F93C9D"/>
    <w:rsid w:val="00F93F0F"/>
    <w:rsid w:val="00F943D2"/>
    <w:rsid w:val="00F94DC4"/>
    <w:rsid w:val="00F95066"/>
    <w:rsid w:val="00F95B31"/>
    <w:rsid w:val="00F96BC8"/>
    <w:rsid w:val="00FA0357"/>
    <w:rsid w:val="00FA0A20"/>
    <w:rsid w:val="00FA16F4"/>
    <w:rsid w:val="00FA17B1"/>
    <w:rsid w:val="00FA1AAD"/>
    <w:rsid w:val="00FA487B"/>
    <w:rsid w:val="00FA5254"/>
    <w:rsid w:val="00FA7AB0"/>
    <w:rsid w:val="00FA7D6B"/>
    <w:rsid w:val="00FB2762"/>
    <w:rsid w:val="00FB3E5B"/>
    <w:rsid w:val="00FB4344"/>
    <w:rsid w:val="00FB5BF7"/>
    <w:rsid w:val="00FB5FE2"/>
    <w:rsid w:val="00FC0AE5"/>
    <w:rsid w:val="00FC3BA1"/>
    <w:rsid w:val="00FC5437"/>
    <w:rsid w:val="00FC676D"/>
    <w:rsid w:val="00FC6F27"/>
    <w:rsid w:val="00FC7A21"/>
    <w:rsid w:val="00FD07EA"/>
    <w:rsid w:val="00FD13A6"/>
    <w:rsid w:val="00FD1EAD"/>
    <w:rsid w:val="00FD3C4E"/>
    <w:rsid w:val="00FD44C7"/>
    <w:rsid w:val="00FD47D2"/>
    <w:rsid w:val="00FD61DD"/>
    <w:rsid w:val="00FD65B6"/>
    <w:rsid w:val="00FD6A3E"/>
    <w:rsid w:val="00FD7933"/>
    <w:rsid w:val="00FE0BEE"/>
    <w:rsid w:val="00FE58B1"/>
    <w:rsid w:val="00FE7A82"/>
    <w:rsid w:val="00FE7E64"/>
    <w:rsid w:val="00FF1E19"/>
    <w:rsid w:val="00FF29C5"/>
    <w:rsid w:val="00FF373A"/>
    <w:rsid w:val="00FF67CD"/>
    <w:rsid w:val="030011FA"/>
    <w:rsid w:val="08AD5C0A"/>
    <w:rsid w:val="0F8E63F7"/>
    <w:rsid w:val="42E502CB"/>
    <w:rsid w:val="46CE6D2D"/>
    <w:rsid w:val="58D30F8F"/>
    <w:rsid w:val="671E0047"/>
    <w:rsid w:val="793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27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nhideWhenUsed="0" w:qFormat="1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 1" w:qFormat="1"/>
    <w:lsdException w:name="Balloon Text" w:semiHidden="0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30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ind w:firstLine="5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Pr>
      <w:color w:val="154C94"/>
      <w:u w:val="single"/>
    </w:rPr>
  </w:style>
  <w:style w:type="character" w:styleId="a4">
    <w:name w:val="annotation reference"/>
    <w:basedOn w:val="a0"/>
    <w:semiHidden/>
    <w:unhideWhenUsed/>
    <w:qFormat/>
    <w:rPr>
      <w:sz w:val="16"/>
      <w:szCs w:val="16"/>
    </w:rPr>
  </w:style>
  <w:style w:type="character" w:styleId="a5">
    <w:name w:val="Emphasis"/>
    <w:qFormat/>
    <w:rPr>
      <w:rFonts w:ascii="Times New Roman" w:hAnsi="Times New Roman"/>
      <w:iCs/>
      <w:sz w:val="28"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a">
    <w:name w:val="annotation text"/>
    <w:basedOn w:val="a"/>
    <w:link w:val="ab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unhideWhenUsed/>
    <w:qFormat/>
    <w:rPr>
      <w:b/>
      <w:bCs/>
    </w:rPr>
  </w:style>
  <w:style w:type="paragraph" w:styleId="ae">
    <w:name w:val="header"/>
    <w:basedOn w:val="a"/>
    <w:link w:val="af"/>
    <w:uiPriority w:val="99"/>
    <w:qFormat/>
    <w:pPr>
      <w:tabs>
        <w:tab w:val="center" w:pos="4153"/>
        <w:tab w:val="right" w:pos="8306"/>
      </w:tabs>
    </w:pPr>
    <w:rPr>
      <w:color w:val="000000"/>
      <w:szCs w:val="20"/>
    </w:rPr>
  </w:style>
  <w:style w:type="paragraph" w:styleId="af0">
    <w:name w:val="Body Text"/>
    <w:basedOn w:val="a"/>
    <w:qFormat/>
    <w:pPr>
      <w:spacing w:after="120"/>
    </w:pPr>
    <w:rPr>
      <w:sz w:val="20"/>
      <w:szCs w:val="20"/>
    </w:rPr>
  </w:style>
  <w:style w:type="paragraph" w:styleId="af1">
    <w:name w:val="Body Text Indent"/>
    <w:basedOn w:val="a"/>
    <w:qFormat/>
    <w:pPr>
      <w:spacing w:after="120"/>
      <w:ind w:left="283"/>
    </w:pPr>
    <w:rPr>
      <w:sz w:val="20"/>
      <w:szCs w:val="20"/>
    </w:rPr>
  </w:style>
  <w:style w:type="paragraph" w:styleId="af2">
    <w:name w:val="footer"/>
    <w:basedOn w:val="a"/>
    <w:link w:val="af3"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</w:rPr>
  </w:style>
  <w:style w:type="table" w:styleId="10">
    <w:name w:val="Table Grid 1"/>
    <w:basedOn w:val="a1"/>
    <w:qFormat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Times New Roman"/>
      <w:sz w:val="30"/>
      <w:szCs w:val="30"/>
    </w:rPr>
  </w:style>
  <w:style w:type="character" w:customStyle="1" w:styleId="20">
    <w:name w:val="Заголовок 2 Знак"/>
    <w:link w:val="2"/>
    <w:qFormat/>
    <w:rPr>
      <w:color w:val="000000"/>
      <w:sz w:val="30"/>
    </w:rPr>
  </w:style>
  <w:style w:type="character" w:customStyle="1" w:styleId="af6">
    <w:name w:val="Адресат"/>
    <w:uiPriority w:val="1"/>
    <w:qFormat/>
    <w:rPr>
      <w:rFonts w:ascii="Times New Roman" w:hAnsi="Times New Roman"/>
      <w:sz w:val="30"/>
    </w:rPr>
  </w:style>
  <w:style w:type="character" w:customStyle="1" w:styleId="af3">
    <w:name w:val="Нижний колонтитул Знак"/>
    <w:link w:val="af2"/>
    <w:qFormat/>
    <w:rPr>
      <w:sz w:val="30"/>
      <w:szCs w:val="24"/>
    </w:rPr>
  </w:style>
  <w:style w:type="character" w:customStyle="1" w:styleId="af">
    <w:name w:val="Верхний колонтитул Знак"/>
    <w:link w:val="ae"/>
    <w:uiPriority w:val="99"/>
    <w:qFormat/>
    <w:rPr>
      <w:color w:val="000000"/>
      <w:sz w:val="30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FontStyle250">
    <w:name w:val="Font Style250"/>
    <w:qFormat/>
    <w:rPr>
      <w:rFonts w:ascii="Times New Roman" w:hAnsi="Times New Roman" w:cs="Times New Roman"/>
      <w:color w:val="000000"/>
      <w:sz w:val="28"/>
      <w:szCs w:val="28"/>
    </w:rPr>
  </w:style>
  <w:style w:type="paragraph" w:customStyle="1" w:styleId="newncpi">
    <w:name w:val="newncpi"/>
    <w:basedOn w:val="a"/>
    <w:qFormat/>
    <w:pPr>
      <w:ind w:firstLine="567"/>
      <w:jc w:val="both"/>
    </w:pPr>
    <w:rPr>
      <w:sz w:val="24"/>
    </w:rPr>
  </w:style>
  <w:style w:type="character" w:customStyle="1" w:styleId="22">
    <w:name w:val="Основной текст 2 Знак"/>
    <w:link w:val="21"/>
    <w:qFormat/>
    <w:rPr>
      <w:sz w:val="30"/>
      <w:szCs w:val="24"/>
    </w:rPr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qFormat/>
    <w:rPr>
      <w:b/>
      <w:bCs/>
      <w:sz w:val="30"/>
      <w:szCs w:val="24"/>
    </w:rPr>
  </w:style>
  <w:style w:type="paragraph" w:customStyle="1" w:styleId="11">
    <w:name w:val="Основной шрифт абзаца1"/>
    <w:basedOn w:val="a"/>
    <w:qFormat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af8">
    <w:name w:val="ирина"/>
    <w:basedOn w:val="a"/>
    <w:qFormat/>
    <w:pPr>
      <w:ind w:firstLine="709"/>
      <w:jc w:val="both"/>
    </w:pPr>
    <w:rPr>
      <w:szCs w:val="20"/>
    </w:rPr>
  </w:style>
  <w:style w:type="paragraph" w:customStyle="1" w:styleId="af9">
    <w:name w:val="мой"/>
    <w:basedOn w:val="a"/>
    <w:qFormat/>
    <w:pPr>
      <w:ind w:firstLine="709"/>
      <w:jc w:val="both"/>
    </w:pPr>
    <w:rPr>
      <w:sz w:val="28"/>
    </w:rPr>
  </w:style>
  <w:style w:type="paragraph" w:customStyle="1" w:styleId="afa">
    <w:name w:val="саша"/>
    <w:basedOn w:val="a"/>
    <w:qFormat/>
    <w:pPr>
      <w:ind w:firstLine="851"/>
      <w:jc w:val="both"/>
    </w:pPr>
    <w:rPr>
      <w:sz w:val="28"/>
      <w:szCs w:val="28"/>
    </w:r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qFormat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b">
    <w:name w:val="Основной текст с отступом Знак"/>
    <w:qFormat/>
    <w:rPr>
      <w:sz w:val="30"/>
      <w:szCs w:val="24"/>
      <w:lang w:val="ru-RU" w:eastAsia="ru-RU" w:bidi="ar-SA"/>
    </w:rPr>
  </w:style>
  <w:style w:type="character" w:customStyle="1" w:styleId="a9">
    <w:name w:val="Текст выноски Знак"/>
    <w:link w:val="a8"/>
    <w:qFormat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No Spacing"/>
    <w:uiPriority w:val="1"/>
    <w:qFormat/>
    <w:rPr>
      <w:rFonts w:eastAsia="Times New Roman"/>
      <w:sz w:val="24"/>
      <w:szCs w:val="24"/>
    </w:rPr>
  </w:style>
  <w:style w:type="paragraph" w:customStyle="1" w:styleId="snoski">
    <w:name w:val="snoski"/>
    <w:basedOn w:val="a"/>
    <w:qFormat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qFormat/>
    <w:pPr>
      <w:jc w:val="both"/>
    </w:pPr>
    <w:rPr>
      <w:sz w:val="20"/>
      <w:szCs w:val="20"/>
    </w:rPr>
  </w:style>
  <w:style w:type="paragraph" w:customStyle="1" w:styleId="table10">
    <w:name w:val="table10"/>
    <w:basedOn w:val="a"/>
    <w:qFormat/>
    <w:rPr>
      <w:sz w:val="20"/>
      <w:szCs w:val="20"/>
    </w:rPr>
  </w:style>
  <w:style w:type="paragraph" w:customStyle="1" w:styleId="append">
    <w:name w:val="append"/>
    <w:basedOn w:val="a"/>
    <w:qFormat/>
    <w:rPr>
      <w:sz w:val="22"/>
      <w:szCs w:val="22"/>
    </w:rPr>
  </w:style>
  <w:style w:type="paragraph" w:customStyle="1" w:styleId="nonumheader">
    <w:name w:val="nonumheader"/>
    <w:basedOn w:val="a"/>
    <w:qFormat/>
    <w:pPr>
      <w:spacing w:before="240" w:after="240"/>
      <w:jc w:val="center"/>
    </w:pPr>
    <w:rPr>
      <w:b/>
      <w:bCs/>
      <w:sz w:val="24"/>
    </w:rPr>
  </w:style>
  <w:style w:type="paragraph" w:customStyle="1" w:styleId="append1">
    <w:name w:val="append1"/>
    <w:basedOn w:val="a"/>
    <w:qFormat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qFormat/>
    <w:pPr>
      <w:jc w:val="both"/>
    </w:pPr>
    <w:rPr>
      <w:sz w:val="24"/>
    </w:rPr>
  </w:style>
  <w:style w:type="paragraph" w:customStyle="1" w:styleId="undline">
    <w:name w:val="undline"/>
    <w:basedOn w:val="a"/>
    <w:qFormat/>
    <w:pPr>
      <w:jc w:val="both"/>
    </w:pPr>
    <w:rPr>
      <w:sz w:val="20"/>
      <w:szCs w:val="20"/>
    </w:rPr>
  </w:style>
  <w:style w:type="paragraph" w:customStyle="1" w:styleId="begform">
    <w:name w:val="begform"/>
    <w:basedOn w:val="a"/>
    <w:qFormat/>
    <w:pPr>
      <w:ind w:firstLine="567"/>
      <w:jc w:val="both"/>
    </w:pPr>
    <w:rPr>
      <w:sz w:val="24"/>
    </w:rPr>
  </w:style>
  <w:style w:type="paragraph" w:customStyle="1" w:styleId="endform">
    <w:name w:val="endform"/>
    <w:basedOn w:val="a"/>
    <w:qFormat/>
    <w:pPr>
      <w:ind w:firstLine="567"/>
      <w:jc w:val="both"/>
    </w:pPr>
    <w:rPr>
      <w:sz w:val="24"/>
    </w:rPr>
  </w:style>
  <w:style w:type="paragraph" w:customStyle="1" w:styleId="titlep">
    <w:name w:val="titlep"/>
    <w:basedOn w:val="a"/>
    <w:qFormat/>
    <w:pPr>
      <w:spacing w:before="240" w:after="240"/>
      <w:jc w:val="center"/>
    </w:pPr>
    <w:rPr>
      <w:b/>
      <w:bCs/>
      <w:sz w:val="24"/>
    </w:rPr>
  </w:style>
  <w:style w:type="table" w:customStyle="1" w:styleId="tablencpi">
    <w:name w:val="tablencpi"/>
    <w:basedOn w:val="a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qFormat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qFormat/>
    <w:pPr>
      <w:spacing w:before="240" w:after="240"/>
    </w:pPr>
    <w:rPr>
      <w:b/>
      <w:bCs/>
      <w:sz w:val="24"/>
    </w:rPr>
  </w:style>
  <w:style w:type="paragraph" w:customStyle="1" w:styleId="titlek">
    <w:name w:val="titlek"/>
    <w:basedOn w:val="a"/>
    <w:qFormat/>
    <w:pPr>
      <w:spacing w:before="240"/>
      <w:jc w:val="center"/>
    </w:pPr>
    <w:rPr>
      <w:caps/>
      <w:sz w:val="24"/>
    </w:rPr>
  </w:style>
  <w:style w:type="paragraph" w:customStyle="1" w:styleId="point">
    <w:name w:val="point"/>
    <w:basedOn w:val="a"/>
    <w:qFormat/>
    <w:pPr>
      <w:ind w:firstLine="567"/>
      <w:jc w:val="both"/>
    </w:pPr>
    <w:rPr>
      <w:sz w:val="24"/>
    </w:rPr>
  </w:style>
  <w:style w:type="paragraph" w:customStyle="1" w:styleId="preamble">
    <w:name w:val="preamble"/>
    <w:basedOn w:val="a"/>
    <w:qFormat/>
    <w:pPr>
      <w:ind w:firstLine="567"/>
      <w:jc w:val="both"/>
    </w:pPr>
    <w:rPr>
      <w:sz w:val="24"/>
    </w:rPr>
  </w:style>
  <w:style w:type="paragraph" w:customStyle="1" w:styleId="rekviziti">
    <w:name w:val="rekviziti"/>
    <w:basedOn w:val="a"/>
    <w:qFormat/>
    <w:pPr>
      <w:ind w:left="1134"/>
      <w:jc w:val="both"/>
    </w:pPr>
    <w:rPr>
      <w:sz w:val="24"/>
    </w:rPr>
  </w:style>
  <w:style w:type="paragraph" w:customStyle="1" w:styleId="ncpidel">
    <w:name w:val="ncpidel"/>
    <w:basedOn w:val="a"/>
    <w:qFormat/>
    <w:pPr>
      <w:ind w:left="1134" w:firstLine="567"/>
      <w:jc w:val="both"/>
    </w:pPr>
    <w:rPr>
      <w:sz w:val="24"/>
    </w:rPr>
  </w:style>
  <w:style w:type="paragraph" w:customStyle="1" w:styleId="contenttext">
    <w:name w:val="contenttext"/>
    <w:basedOn w:val="a"/>
    <w:qFormat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qFormat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qFormat/>
    <w:pPr>
      <w:spacing w:before="240" w:after="240"/>
      <w:jc w:val="center"/>
    </w:pPr>
    <w:rPr>
      <w:b/>
      <w:bCs/>
      <w:sz w:val="24"/>
    </w:rPr>
  </w:style>
  <w:style w:type="paragraph" w:customStyle="1" w:styleId="doklad">
    <w:name w:val="doklad"/>
    <w:basedOn w:val="a"/>
    <w:qFormat/>
    <w:pPr>
      <w:ind w:left="2835"/>
    </w:pPr>
    <w:rPr>
      <w:sz w:val="24"/>
    </w:rPr>
  </w:style>
  <w:style w:type="paragraph" w:customStyle="1" w:styleId="snoskishablon">
    <w:name w:val="snoskishablon"/>
    <w:basedOn w:val="a"/>
    <w:qFormat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qFormat/>
    <w:pPr>
      <w:shd w:val="clear" w:color="auto" w:fill="D5EDC0"/>
      <w:spacing w:before="100" w:beforeAutospacing="1" w:after="100" w:afterAutospacing="1"/>
    </w:pPr>
    <w:rPr>
      <w:sz w:val="24"/>
    </w:rPr>
  </w:style>
  <w:style w:type="paragraph" w:customStyle="1" w:styleId="fav1">
    <w:name w:val="fav1"/>
    <w:basedOn w:val="a"/>
    <w:qFormat/>
    <w:pPr>
      <w:shd w:val="clear" w:color="auto" w:fill="D5EDC0"/>
      <w:spacing w:before="100" w:beforeAutospacing="1" w:after="100" w:afterAutospacing="1"/>
      <w:ind w:left="570"/>
    </w:pPr>
    <w:rPr>
      <w:sz w:val="24"/>
    </w:rPr>
  </w:style>
  <w:style w:type="paragraph" w:customStyle="1" w:styleId="article">
    <w:name w:val="article"/>
    <w:basedOn w:val="a"/>
    <w:qFormat/>
    <w:pPr>
      <w:spacing w:before="240" w:after="240"/>
      <w:ind w:left="1922" w:hanging="1355"/>
    </w:pPr>
    <w:rPr>
      <w:b/>
      <w:bCs/>
      <w:sz w:val="24"/>
    </w:rPr>
  </w:style>
  <w:style w:type="paragraph" w:customStyle="1" w:styleId="13">
    <w:name w:val="Заголовок1"/>
    <w:basedOn w:val="a"/>
    <w:qFormat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qFormat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qFormat/>
    <w:pPr>
      <w:jc w:val="center"/>
    </w:pPr>
    <w:rPr>
      <w:b/>
      <w:bCs/>
      <w:color w:val="FF0000"/>
      <w:sz w:val="24"/>
    </w:rPr>
  </w:style>
  <w:style w:type="paragraph" w:customStyle="1" w:styleId="chapter">
    <w:name w:val="chapter"/>
    <w:basedOn w:val="a"/>
    <w:qFormat/>
    <w:pPr>
      <w:spacing w:before="240" w:after="240"/>
      <w:jc w:val="center"/>
    </w:pPr>
    <w:rPr>
      <w:b/>
      <w:bCs/>
      <w:caps/>
      <w:sz w:val="24"/>
    </w:rPr>
  </w:style>
  <w:style w:type="paragraph" w:customStyle="1" w:styleId="titleg">
    <w:name w:val="titleg"/>
    <w:basedOn w:val="a"/>
    <w:qFormat/>
    <w:pPr>
      <w:jc w:val="center"/>
    </w:pPr>
    <w:rPr>
      <w:b/>
      <w:bCs/>
      <w:sz w:val="24"/>
    </w:rPr>
  </w:style>
  <w:style w:type="paragraph" w:customStyle="1" w:styleId="titlepr">
    <w:name w:val="titlepr"/>
    <w:basedOn w:val="a"/>
    <w:qFormat/>
    <w:pPr>
      <w:jc w:val="center"/>
    </w:pPr>
    <w:rPr>
      <w:b/>
      <w:bCs/>
      <w:sz w:val="24"/>
    </w:rPr>
  </w:style>
  <w:style w:type="paragraph" w:customStyle="1" w:styleId="agree">
    <w:name w:val="agree"/>
    <w:basedOn w:val="a"/>
    <w:qFormat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qFormat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qFormat/>
    <w:pPr>
      <w:jc w:val="center"/>
    </w:pPr>
    <w:rPr>
      <w:b/>
      <w:bCs/>
      <w:caps/>
      <w:sz w:val="24"/>
    </w:rPr>
  </w:style>
  <w:style w:type="paragraph" w:customStyle="1" w:styleId="onestring">
    <w:name w:val="onestring"/>
    <w:basedOn w:val="a"/>
    <w:qFormat/>
    <w:pPr>
      <w:jc w:val="right"/>
    </w:pPr>
    <w:rPr>
      <w:sz w:val="22"/>
      <w:szCs w:val="22"/>
    </w:rPr>
  </w:style>
  <w:style w:type="paragraph" w:customStyle="1" w:styleId="izvlechen">
    <w:name w:val="izvlechen"/>
    <w:basedOn w:val="a"/>
    <w:qFormat/>
    <w:rPr>
      <w:sz w:val="20"/>
      <w:szCs w:val="20"/>
    </w:rPr>
  </w:style>
  <w:style w:type="paragraph" w:customStyle="1" w:styleId="underpoint">
    <w:name w:val="underpoint"/>
    <w:basedOn w:val="a"/>
    <w:qFormat/>
    <w:pPr>
      <w:ind w:firstLine="567"/>
      <w:jc w:val="both"/>
    </w:pPr>
    <w:rPr>
      <w:sz w:val="24"/>
    </w:rPr>
  </w:style>
  <w:style w:type="paragraph" w:customStyle="1" w:styleId="signed">
    <w:name w:val="signed"/>
    <w:basedOn w:val="a"/>
    <w:qFormat/>
    <w:pPr>
      <w:ind w:firstLine="567"/>
      <w:jc w:val="both"/>
    </w:pPr>
    <w:rPr>
      <w:sz w:val="24"/>
    </w:rPr>
  </w:style>
  <w:style w:type="paragraph" w:customStyle="1" w:styleId="odobren">
    <w:name w:val="odobren"/>
    <w:basedOn w:val="a"/>
    <w:qFormat/>
    <w:rPr>
      <w:sz w:val="22"/>
      <w:szCs w:val="22"/>
    </w:rPr>
  </w:style>
  <w:style w:type="paragraph" w:customStyle="1" w:styleId="odobren1">
    <w:name w:val="odobren1"/>
    <w:basedOn w:val="a"/>
    <w:qFormat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qFormat/>
    <w:pPr>
      <w:ind w:firstLine="709"/>
      <w:jc w:val="both"/>
    </w:pPr>
    <w:rPr>
      <w:sz w:val="20"/>
      <w:szCs w:val="20"/>
    </w:rPr>
  </w:style>
  <w:style w:type="paragraph" w:customStyle="1" w:styleId="paragraph">
    <w:name w:val="paragraph"/>
    <w:basedOn w:val="a"/>
    <w:qFormat/>
    <w:pPr>
      <w:spacing w:before="240" w:after="240"/>
      <w:ind w:firstLine="567"/>
      <w:jc w:val="center"/>
    </w:pPr>
    <w:rPr>
      <w:b/>
      <w:bCs/>
      <w:sz w:val="24"/>
    </w:rPr>
  </w:style>
  <w:style w:type="paragraph" w:customStyle="1" w:styleId="numnrpa">
    <w:name w:val="numnrpa"/>
    <w:basedOn w:val="a"/>
    <w:qFormat/>
    <w:rPr>
      <w:sz w:val="36"/>
      <w:szCs w:val="36"/>
    </w:rPr>
  </w:style>
  <w:style w:type="paragraph" w:customStyle="1" w:styleId="prinodobren">
    <w:name w:val="prinodobren"/>
    <w:basedOn w:val="a"/>
    <w:qFormat/>
    <w:pPr>
      <w:spacing w:before="240" w:after="240"/>
    </w:pPr>
    <w:rPr>
      <w:i/>
      <w:iCs/>
      <w:sz w:val="24"/>
    </w:rPr>
  </w:style>
  <w:style w:type="paragraph" w:customStyle="1" w:styleId="spiski">
    <w:name w:val="spiski"/>
    <w:basedOn w:val="a"/>
    <w:qFormat/>
    <w:rPr>
      <w:sz w:val="24"/>
    </w:rPr>
  </w:style>
  <w:style w:type="paragraph" w:customStyle="1" w:styleId="numheader">
    <w:name w:val="numheader"/>
    <w:basedOn w:val="a"/>
    <w:qFormat/>
    <w:pPr>
      <w:spacing w:before="240" w:after="240"/>
      <w:jc w:val="center"/>
    </w:pPr>
    <w:rPr>
      <w:b/>
      <w:bCs/>
      <w:sz w:val="24"/>
    </w:rPr>
  </w:style>
  <w:style w:type="paragraph" w:customStyle="1" w:styleId="agreefio">
    <w:name w:val="agreefio"/>
    <w:basedOn w:val="a"/>
    <w:qFormat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qFormat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qFormat/>
    <w:pPr>
      <w:ind w:left="1134" w:firstLine="567"/>
      <w:jc w:val="both"/>
    </w:pPr>
    <w:rPr>
      <w:sz w:val="24"/>
    </w:rPr>
  </w:style>
  <w:style w:type="paragraph" w:customStyle="1" w:styleId="changei">
    <w:name w:val="changei"/>
    <w:basedOn w:val="a"/>
    <w:qFormat/>
    <w:pPr>
      <w:ind w:left="1021"/>
    </w:pPr>
    <w:rPr>
      <w:sz w:val="24"/>
    </w:rPr>
  </w:style>
  <w:style w:type="paragraph" w:customStyle="1" w:styleId="changeutrs">
    <w:name w:val="changeutrs"/>
    <w:basedOn w:val="a"/>
    <w:qFormat/>
    <w:pPr>
      <w:spacing w:after="240"/>
      <w:ind w:left="1134"/>
      <w:jc w:val="both"/>
    </w:pPr>
    <w:rPr>
      <w:sz w:val="24"/>
    </w:rPr>
  </w:style>
  <w:style w:type="paragraph" w:customStyle="1" w:styleId="changeold">
    <w:name w:val="changeold"/>
    <w:basedOn w:val="a"/>
    <w:qFormat/>
    <w:pPr>
      <w:spacing w:before="240" w:after="240"/>
      <w:ind w:firstLine="567"/>
      <w:jc w:val="center"/>
    </w:pPr>
    <w:rPr>
      <w:i/>
      <w:iCs/>
      <w:sz w:val="24"/>
    </w:rPr>
  </w:style>
  <w:style w:type="paragraph" w:customStyle="1" w:styleId="cap1">
    <w:name w:val="cap1"/>
    <w:basedOn w:val="a"/>
    <w:qFormat/>
    <w:rPr>
      <w:sz w:val="22"/>
      <w:szCs w:val="22"/>
    </w:rPr>
  </w:style>
  <w:style w:type="paragraph" w:customStyle="1" w:styleId="capu1">
    <w:name w:val="capu1"/>
    <w:basedOn w:val="a"/>
    <w:qFormat/>
    <w:pPr>
      <w:spacing w:after="120"/>
    </w:pPr>
    <w:rPr>
      <w:sz w:val="22"/>
      <w:szCs w:val="22"/>
    </w:rPr>
  </w:style>
  <w:style w:type="paragraph" w:customStyle="1" w:styleId="newncpi1">
    <w:name w:val="newncpi1"/>
    <w:basedOn w:val="a"/>
    <w:qFormat/>
    <w:pPr>
      <w:ind w:left="567"/>
      <w:jc w:val="both"/>
    </w:pPr>
    <w:rPr>
      <w:sz w:val="24"/>
    </w:rPr>
  </w:style>
  <w:style w:type="paragraph" w:customStyle="1" w:styleId="edizmeren">
    <w:name w:val="edizmeren"/>
    <w:basedOn w:val="a"/>
    <w:qFormat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qFormat/>
    <w:pPr>
      <w:spacing w:before="240" w:after="240"/>
      <w:jc w:val="center"/>
    </w:pPr>
    <w:rPr>
      <w:b/>
      <w:bCs/>
      <w:caps/>
      <w:sz w:val="24"/>
    </w:rPr>
  </w:style>
  <w:style w:type="paragraph" w:customStyle="1" w:styleId="placeprin">
    <w:name w:val="placeprin"/>
    <w:basedOn w:val="a"/>
    <w:qFormat/>
    <w:pPr>
      <w:jc w:val="center"/>
    </w:pPr>
    <w:rPr>
      <w:sz w:val="24"/>
    </w:rPr>
  </w:style>
  <w:style w:type="paragraph" w:customStyle="1" w:styleId="primer">
    <w:name w:val="primer"/>
    <w:basedOn w:val="a"/>
    <w:qFormat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qFormat/>
    <w:pPr>
      <w:ind w:firstLine="567"/>
      <w:jc w:val="both"/>
    </w:pPr>
    <w:rPr>
      <w:sz w:val="24"/>
    </w:rPr>
  </w:style>
  <w:style w:type="paragraph" w:customStyle="1" w:styleId="withoutpar">
    <w:name w:val="withoutpar"/>
    <w:basedOn w:val="a"/>
    <w:qFormat/>
    <w:pPr>
      <w:spacing w:after="60"/>
      <w:jc w:val="both"/>
    </w:pPr>
    <w:rPr>
      <w:sz w:val="24"/>
    </w:rPr>
  </w:style>
  <w:style w:type="paragraph" w:customStyle="1" w:styleId="underline">
    <w:name w:val="underline"/>
    <w:basedOn w:val="a"/>
    <w:qFormat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qFormat/>
    <w:pPr>
      <w:spacing w:before="120"/>
      <w:ind w:left="1134"/>
      <w:jc w:val="both"/>
    </w:pPr>
    <w:rPr>
      <w:i/>
      <w:iCs/>
      <w:sz w:val="24"/>
    </w:rPr>
  </w:style>
  <w:style w:type="paragraph" w:customStyle="1" w:styleId="tsifra">
    <w:name w:val="tsifra"/>
    <w:basedOn w:val="a"/>
    <w:qFormat/>
    <w:rPr>
      <w:b/>
      <w:bCs/>
      <w:sz w:val="36"/>
      <w:szCs w:val="36"/>
    </w:rPr>
  </w:style>
  <w:style w:type="paragraph" w:customStyle="1" w:styleId="articleintext">
    <w:name w:val="articleintext"/>
    <w:basedOn w:val="a"/>
    <w:qFormat/>
    <w:pPr>
      <w:ind w:firstLine="567"/>
      <w:jc w:val="both"/>
    </w:pPr>
    <w:rPr>
      <w:sz w:val="24"/>
    </w:rPr>
  </w:style>
  <w:style w:type="paragraph" w:customStyle="1" w:styleId="newncpiv">
    <w:name w:val="newncpiv"/>
    <w:basedOn w:val="a"/>
    <w:qFormat/>
    <w:pPr>
      <w:ind w:firstLine="567"/>
      <w:jc w:val="both"/>
    </w:pPr>
    <w:rPr>
      <w:i/>
      <w:iCs/>
      <w:sz w:val="24"/>
    </w:rPr>
  </w:style>
  <w:style w:type="paragraph" w:customStyle="1" w:styleId="snoskiv">
    <w:name w:val="snoskiv"/>
    <w:basedOn w:val="a"/>
    <w:qFormat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qFormat/>
    <w:pPr>
      <w:spacing w:before="240" w:after="240"/>
      <w:ind w:firstLine="567"/>
    </w:pPr>
    <w:rPr>
      <w:i/>
      <w:iCs/>
      <w:sz w:val="24"/>
    </w:rPr>
  </w:style>
  <w:style w:type="paragraph" w:customStyle="1" w:styleId="contentword">
    <w:name w:val="contentword"/>
    <w:basedOn w:val="a"/>
    <w:qFormat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letter">
    <w:name w:val="letter"/>
    <w:basedOn w:val="a"/>
    <w:qFormat/>
    <w:pPr>
      <w:spacing w:before="240" w:after="240"/>
    </w:pPr>
    <w:rPr>
      <w:sz w:val="24"/>
    </w:rPr>
  </w:style>
  <w:style w:type="paragraph" w:customStyle="1" w:styleId="recepient">
    <w:name w:val="recepient"/>
    <w:basedOn w:val="a"/>
    <w:qFormat/>
    <w:pPr>
      <w:ind w:left="5103"/>
    </w:pPr>
    <w:rPr>
      <w:sz w:val="24"/>
    </w:rPr>
  </w:style>
  <w:style w:type="paragraph" w:customStyle="1" w:styleId="onpaper">
    <w:name w:val="onpaper"/>
    <w:basedOn w:val="a"/>
    <w:qFormat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qFormat/>
    <w:pPr>
      <w:jc w:val="center"/>
    </w:pPr>
    <w:rPr>
      <w:sz w:val="24"/>
    </w:rPr>
  </w:style>
  <w:style w:type="paragraph" w:customStyle="1" w:styleId="tableblank">
    <w:name w:val="tableblank"/>
    <w:basedOn w:val="a"/>
    <w:qFormat/>
    <w:rPr>
      <w:sz w:val="24"/>
    </w:rPr>
  </w:style>
  <w:style w:type="paragraph" w:customStyle="1" w:styleId="table9">
    <w:name w:val="table9"/>
    <w:basedOn w:val="a"/>
    <w:qFormat/>
    <w:rPr>
      <w:sz w:val="18"/>
      <w:szCs w:val="18"/>
    </w:rPr>
  </w:style>
  <w:style w:type="paragraph" w:customStyle="1" w:styleId="table8">
    <w:name w:val="table8"/>
    <w:basedOn w:val="a"/>
    <w:qFormat/>
    <w:rPr>
      <w:sz w:val="16"/>
      <w:szCs w:val="16"/>
    </w:rPr>
  </w:style>
  <w:style w:type="paragraph" w:customStyle="1" w:styleId="table7">
    <w:name w:val="table7"/>
    <w:basedOn w:val="a"/>
    <w:qFormat/>
    <w:rPr>
      <w:sz w:val="14"/>
      <w:szCs w:val="14"/>
    </w:rPr>
  </w:style>
  <w:style w:type="paragraph" w:customStyle="1" w:styleId="fav2">
    <w:name w:val="fav2"/>
    <w:basedOn w:val="a"/>
    <w:qFormat/>
    <w:pPr>
      <w:shd w:val="clear" w:color="auto" w:fill="D5EDC0"/>
      <w:spacing w:before="100" w:beforeAutospacing="1" w:after="100" w:afterAutospacing="1"/>
    </w:pPr>
    <w:rPr>
      <w:sz w:val="24"/>
    </w:rPr>
  </w:style>
  <w:style w:type="paragraph" w:customStyle="1" w:styleId="dopinfo">
    <w:name w:val="dopinfo"/>
    <w:basedOn w:val="a"/>
    <w:qFormat/>
    <w:pPr>
      <w:spacing w:before="100" w:beforeAutospacing="1" w:after="100" w:afterAutospacing="1"/>
    </w:pPr>
    <w:rPr>
      <w:sz w:val="24"/>
    </w:rPr>
  </w:style>
  <w:style w:type="paragraph" w:customStyle="1" w:styleId="divinsselect">
    <w:name w:val="divinsselect"/>
    <w:basedOn w:val="a"/>
    <w:qFormat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sz w:val="24"/>
    </w:rPr>
  </w:style>
  <w:style w:type="character" w:customStyle="1" w:styleId="name">
    <w:name w:val="name"/>
    <w:qFormat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qFormat/>
    <w:rPr>
      <w:rFonts w:ascii="Times New Roman" w:hAnsi="Times New Roman" w:cs="Times New Roman" w:hint="default"/>
      <w:caps/>
    </w:rPr>
  </w:style>
  <w:style w:type="character" w:customStyle="1" w:styleId="datepr">
    <w:name w:val="datepr"/>
    <w:qFormat/>
    <w:rPr>
      <w:rFonts w:ascii="Times New Roman" w:hAnsi="Times New Roman" w:cs="Times New Roman" w:hint="default"/>
    </w:rPr>
  </w:style>
  <w:style w:type="character" w:customStyle="1" w:styleId="datecity">
    <w:name w:val="datecity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qFormat/>
    <w:rPr>
      <w:rFonts w:ascii="Times New Roman" w:hAnsi="Times New Roman" w:cs="Times New Roman" w:hint="default"/>
    </w:rPr>
  </w:style>
  <w:style w:type="character" w:customStyle="1" w:styleId="number">
    <w:name w:val="number"/>
    <w:qFormat/>
    <w:rPr>
      <w:rFonts w:ascii="Times New Roman" w:hAnsi="Times New Roman" w:cs="Times New Roman" w:hint="default"/>
    </w:rPr>
  </w:style>
  <w:style w:type="character" w:customStyle="1" w:styleId="bigsimbol">
    <w:name w:val="bigsimbol"/>
    <w:qFormat/>
    <w:rPr>
      <w:rFonts w:ascii="Times New Roman" w:hAnsi="Times New Roman" w:cs="Times New Roman" w:hint="default"/>
      <w:caps/>
    </w:rPr>
  </w:style>
  <w:style w:type="character" w:customStyle="1" w:styleId="razr">
    <w:name w:val="razr"/>
    <w:qFormat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qFormat/>
    <w:rPr>
      <w:rFonts w:ascii="Symbol" w:hAnsi="Symbol" w:hint="default"/>
    </w:rPr>
  </w:style>
  <w:style w:type="character" w:customStyle="1" w:styleId="onewind3">
    <w:name w:val="onewind3"/>
    <w:qFormat/>
    <w:rPr>
      <w:rFonts w:ascii="Wingdings 3" w:hAnsi="Wingdings 3" w:hint="default"/>
    </w:rPr>
  </w:style>
  <w:style w:type="character" w:customStyle="1" w:styleId="onewind2">
    <w:name w:val="onewind2"/>
    <w:qFormat/>
    <w:rPr>
      <w:rFonts w:ascii="Wingdings 2" w:hAnsi="Wingdings 2" w:hint="default"/>
    </w:rPr>
  </w:style>
  <w:style w:type="character" w:customStyle="1" w:styleId="onewind">
    <w:name w:val="onewind"/>
    <w:qFormat/>
    <w:rPr>
      <w:rFonts w:ascii="Wingdings" w:hAnsi="Wingdings" w:hint="default"/>
    </w:rPr>
  </w:style>
  <w:style w:type="character" w:customStyle="1" w:styleId="rednoun">
    <w:name w:val="rednoun"/>
    <w:basedOn w:val="a0"/>
    <w:qFormat/>
  </w:style>
  <w:style w:type="character" w:customStyle="1" w:styleId="post">
    <w:name w:val="post"/>
    <w:qFormat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qFormat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qFormat/>
    <w:rPr>
      <w:rFonts w:ascii="Times New Roman" w:hAnsi="Times New Roman" w:cs="Times New Roman" w:hint="default"/>
    </w:rPr>
  </w:style>
  <w:style w:type="character" w:customStyle="1" w:styleId="articlec">
    <w:name w:val="articlec"/>
    <w:qFormat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qFormat/>
    <w:rPr>
      <w:rFonts w:ascii="Arial" w:hAnsi="Arial" w:cs="Arial" w:hint="default"/>
    </w:rPr>
  </w:style>
  <w:style w:type="character" w:customStyle="1" w:styleId="snoskiindex">
    <w:name w:val="snoskiindex"/>
    <w:qFormat/>
    <w:rPr>
      <w:rFonts w:ascii="Times New Roman" w:hAnsi="Times New Roman" w:cs="Times New Roman" w:hint="default"/>
    </w:rPr>
  </w:style>
  <w:style w:type="table" w:customStyle="1" w:styleId="110">
    <w:name w:val="Сетка таблицы 11"/>
    <w:basedOn w:val="a1"/>
    <w:qFormat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character" w:customStyle="1" w:styleId="word-wrapper">
    <w:name w:val="word-wrapper"/>
    <w:basedOn w:val="a0"/>
    <w:qFormat/>
  </w:style>
  <w:style w:type="character" w:customStyle="1" w:styleId="fake-non-breaking-space">
    <w:name w:val="fake-non-breaking-space"/>
    <w:basedOn w:val="a0"/>
    <w:qFormat/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b">
    <w:name w:val="Текст примечания Знак"/>
    <w:basedOn w:val="a0"/>
    <w:link w:val="aa"/>
    <w:semiHidden/>
    <w:qFormat/>
  </w:style>
  <w:style w:type="character" w:customStyle="1" w:styleId="ad">
    <w:name w:val="Тема примечания Знак"/>
    <w:basedOn w:val="ab"/>
    <w:link w:val="ac"/>
    <w:semiHidden/>
    <w:qFormat/>
    <w:rPr>
      <w:b/>
      <w:bCs/>
    </w:rPr>
  </w:style>
  <w:style w:type="paragraph" w:customStyle="1" w:styleId="14">
    <w:name w:val="Рецензия1"/>
    <w:hidden/>
    <w:uiPriority w:val="99"/>
    <w:semiHidden/>
    <w:qFormat/>
    <w:rPr>
      <w:rFonts w:eastAsia="Times New Roman"/>
      <w:sz w:val="30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nhideWhenUsed="0" w:qFormat="1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 1" w:qFormat="1"/>
    <w:lsdException w:name="Balloon Text" w:semiHidden="0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30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ind w:firstLine="5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Pr>
      <w:color w:val="154C94"/>
      <w:u w:val="single"/>
    </w:rPr>
  </w:style>
  <w:style w:type="character" w:styleId="a4">
    <w:name w:val="annotation reference"/>
    <w:basedOn w:val="a0"/>
    <w:semiHidden/>
    <w:unhideWhenUsed/>
    <w:qFormat/>
    <w:rPr>
      <w:sz w:val="16"/>
      <w:szCs w:val="16"/>
    </w:rPr>
  </w:style>
  <w:style w:type="character" w:styleId="a5">
    <w:name w:val="Emphasis"/>
    <w:qFormat/>
    <w:rPr>
      <w:rFonts w:ascii="Times New Roman" w:hAnsi="Times New Roman"/>
      <w:iCs/>
      <w:sz w:val="28"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a">
    <w:name w:val="annotation text"/>
    <w:basedOn w:val="a"/>
    <w:link w:val="ab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unhideWhenUsed/>
    <w:qFormat/>
    <w:rPr>
      <w:b/>
      <w:bCs/>
    </w:rPr>
  </w:style>
  <w:style w:type="paragraph" w:styleId="ae">
    <w:name w:val="header"/>
    <w:basedOn w:val="a"/>
    <w:link w:val="af"/>
    <w:uiPriority w:val="99"/>
    <w:qFormat/>
    <w:pPr>
      <w:tabs>
        <w:tab w:val="center" w:pos="4153"/>
        <w:tab w:val="right" w:pos="8306"/>
      </w:tabs>
    </w:pPr>
    <w:rPr>
      <w:color w:val="000000"/>
      <w:szCs w:val="20"/>
    </w:rPr>
  </w:style>
  <w:style w:type="paragraph" w:styleId="af0">
    <w:name w:val="Body Text"/>
    <w:basedOn w:val="a"/>
    <w:qFormat/>
    <w:pPr>
      <w:spacing w:after="120"/>
    </w:pPr>
    <w:rPr>
      <w:sz w:val="20"/>
      <w:szCs w:val="20"/>
    </w:rPr>
  </w:style>
  <w:style w:type="paragraph" w:styleId="af1">
    <w:name w:val="Body Text Indent"/>
    <w:basedOn w:val="a"/>
    <w:qFormat/>
    <w:pPr>
      <w:spacing w:after="120"/>
      <w:ind w:left="283"/>
    </w:pPr>
    <w:rPr>
      <w:sz w:val="20"/>
      <w:szCs w:val="20"/>
    </w:rPr>
  </w:style>
  <w:style w:type="paragraph" w:styleId="af2">
    <w:name w:val="footer"/>
    <w:basedOn w:val="a"/>
    <w:link w:val="af3"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</w:rPr>
  </w:style>
  <w:style w:type="table" w:styleId="10">
    <w:name w:val="Table Grid 1"/>
    <w:basedOn w:val="a1"/>
    <w:qFormat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Times New Roman"/>
      <w:sz w:val="30"/>
      <w:szCs w:val="30"/>
    </w:rPr>
  </w:style>
  <w:style w:type="character" w:customStyle="1" w:styleId="20">
    <w:name w:val="Заголовок 2 Знак"/>
    <w:link w:val="2"/>
    <w:qFormat/>
    <w:rPr>
      <w:color w:val="000000"/>
      <w:sz w:val="30"/>
    </w:rPr>
  </w:style>
  <w:style w:type="character" w:customStyle="1" w:styleId="af6">
    <w:name w:val="Адресат"/>
    <w:uiPriority w:val="1"/>
    <w:qFormat/>
    <w:rPr>
      <w:rFonts w:ascii="Times New Roman" w:hAnsi="Times New Roman"/>
      <w:sz w:val="30"/>
    </w:rPr>
  </w:style>
  <w:style w:type="character" w:customStyle="1" w:styleId="af3">
    <w:name w:val="Нижний колонтитул Знак"/>
    <w:link w:val="af2"/>
    <w:qFormat/>
    <w:rPr>
      <w:sz w:val="30"/>
      <w:szCs w:val="24"/>
    </w:rPr>
  </w:style>
  <w:style w:type="character" w:customStyle="1" w:styleId="af">
    <w:name w:val="Верхний колонтитул Знак"/>
    <w:link w:val="ae"/>
    <w:uiPriority w:val="99"/>
    <w:qFormat/>
    <w:rPr>
      <w:color w:val="000000"/>
      <w:sz w:val="30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FontStyle250">
    <w:name w:val="Font Style250"/>
    <w:qFormat/>
    <w:rPr>
      <w:rFonts w:ascii="Times New Roman" w:hAnsi="Times New Roman" w:cs="Times New Roman"/>
      <w:color w:val="000000"/>
      <w:sz w:val="28"/>
      <w:szCs w:val="28"/>
    </w:rPr>
  </w:style>
  <w:style w:type="paragraph" w:customStyle="1" w:styleId="newncpi">
    <w:name w:val="newncpi"/>
    <w:basedOn w:val="a"/>
    <w:qFormat/>
    <w:pPr>
      <w:ind w:firstLine="567"/>
      <w:jc w:val="both"/>
    </w:pPr>
    <w:rPr>
      <w:sz w:val="24"/>
    </w:rPr>
  </w:style>
  <w:style w:type="character" w:customStyle="1" w:styleId="22">
    <w:name w:val="Основной текст 2 Знак"/>
    <w:link w:val="21"/>
    <w:qFormat/>
    <w:rPr>
      <w:sz w:val="30"/>
      <w:szCs w:val="24"/>
    </w:rPr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qFormat/>
    <w:rPr>
      <w:b/>
      <w:bCs/>
      <w:sz w:val="30"/>
      <w:szCs w:val="24"/>
    </w:rPr>
  </w:style>
  <w:style w:type="paragraph" w:customStyle="1" w:styleId="11">
    <w:name w:val="Основной шрифт абзаца1"/>
    <w:basedOn w:val="a"/>
    <w:qFormat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af8">
    <w:name w:val="ирина"/>
    <w:basedOn w:val="a"/>
    <w:qFormat/>
    <w:pPr>
      <w:ind w:firstLine="709"/>
      <w:jc w:val="both"/>
    </w:pPr>
    <w:rPr>
      <w:szCs w:val="20"/>
    </w:rPr>
  </w:style>
  <w:style w:type="paragraph" w:customStyle="1" w:styleId="af9">
    <w:name w:val="мой"/>
    <w:basedOn w:val="a"/>
    <w:qFormat/>
    <w:pPr>
      <w:ind w:firstLine="709"/>
      <w:jc w:val="both"/>
    </w:pPr>
    <w:rPr>
      <w:sz w:val="28"/>
    </w:rPr>
  </w:style>
  <w:style w:type="paragraph" w:customStyle="1" w:styleId="afa">
    <w:name w:val="саша"/>
    <w:basedOn w:val="a"/>
    <w:qFormat/>
    <w:pPr>
      <w:ind w:firstLine="851"/>
      <w:jc w:val="both"/>
    </w:pPr>
    <w:rPr>
      <w:sz w:val="28"/>
      <w:szCs w:val="28"/>
    </w:r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qFormat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b">
    <w:name w:val="Основной текст с отступом Знак"/>
    <w:qFormat/>
    <w:rPr>
      <w:sz w:val="30"/>
      <w:szCs w:val="24"/>
      <w:lang w:val="ru-RU" w:eastAsia="ru-RU" w:bidi="ar-SA"/>
    </w:rPr>
  </w:style>
  <w:style w:type="character" w:customStyle="1" w:styleId="a9">
    <w:name w:val="Текст выноски Знак"/>
    <w:link w:val="a8"/>
    <w:qFormat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No Spacing"/>
    <w:uiPriority w:val="1"/>
    <w:qFormat/>
    <w:rPr>
      <w:rFonts w:eastAsia="Times New Roman"/>
      <w:sz w:val="24"/>
      <w:szCs w:val="24"/>
    </w:rPr>
  </w:style>
  <w:style w:type="paragraph" w:customStyle="1" w:styleId="snoski">
    <w:name w:val="snoski"/>
    <w:basedOn w:val="a"/>
    <w:qFormat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qFormat/>
    <w:pPr>
      <w:jc w:val="both"/>
    </w:pPr>
    <w:rPr>
      <w:sz w:val="20"/>
      <w:szCs w:val="20"/>
    </w:rPr>
  </w:style>
  <w:style w:type="paragraph" w:customStyle="1" w:styleId="table10">
    <w:name w:val="table10"/>
    <w:basedOn w:val="a"/>
    <w:qFormat/>
    <w:rPr>
      <w:sz w:val="20"/>
      <w:szCs w:val="20"/>
    </w:rPr>
  </w:style>
  <w:style w:type="paragraph" w:customStyle="1" w:styleId="append">
    <w:name w:val="append"/>
    <w:basedOn w:val="a"/>
    <w:qFormat/>
    <w:rPr>
      <w:sz w:val="22"/>
      <w:szCs w:val="22"/>
    </w:rPr>
  </w:style>
  <w:style w:type="paragraph" w:customStyle="1" w:styleId="nonumheader">
    <w:name w:val="nonumheader"/>
    <w:basedOn w:val="a"/>
    <w:qFormat/>
    <w:pPr>
      <w:spacing w:before="240" w:after="240"/>
      <w:jc w:val="center"/>
    </w:pPr>
    <w:rPr>
      <w:b/>
      <w:bCs/>
      <w:sz w:val="24"/>
    </w:rPr>
  </w:style>
  <w:style w:type="paragraph" w:customStyle="1" w:styleId="append1">
    <w:name w:val="append1"/>
    <w:basedOn w:val="a"/>
    <w:qFormat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qFormat/>
    <w:pPr>
      <w:jc w:val="both"/>
    </w:pPr>
    <w:rPr>
      <w:sz w:val="24"/>
    </w:rPr>
  </w:style>
  <w:style w:type="paragraph" w:customStyle="1" w:styleId="undline">
    <w:name w:val="undline"/>
    <w:basedOn w:val="a"/>
    <w:qFormat/>
    <w:pPr>
      <w:jc w:val="both"/>
    </w:pPr>
    <w:rPr>
      <w:sz w:val="20"/>
      <w:szCs w:val="20"/>
    </w:rPr>
  </w:style>
  <w:style w:type="paragraph" w:customStyle="1" w:styleId="begform">
    <w:name w:val="begform"/>
    <w:basedOn w:val="a"/>
    <w:qFormat/>
    <w:pPr>
      <w:ind w:firstLine="567"/>
      <w:jc w:val="both"/>
    </w:pPr>
    <w:rPr>
      <w:sz w:val="24"/>
    </w:rPr>
  </w:style>
  <w:style w:type="paragraph" w:customStyle="1" w:styleId="endform">
    <w:name w:val="endform"/>
    <w:basedOn w:val="a"/>
    <w:qFormat/>
    <w:pPr>
      <w:ind w:firstLine="567"/>
      <w:jc w:val="both"/>
    </w:pPr>
    <w:rPr>
      <w:sz w:val="24"/>
    </w:rPr>
  </w:style>
  <w:style w:type="paragraph" w:customStyle="1" w:styleId="titlep">
    <w:name w:val="titlep"/>
    <w:basedOn w:val="a"/>
    <w:qFormat/>
    <w:pPr>
      <w:spacing w:before="240" w:after="240"/>
      <w:jc w:val="center"/>
    </w:pPr>
    <w:rPr>
      <w:b/>
      <w:bCs/>
      <w:sz w:val="24"/>
    </w:rPr>
  </w:style>
  <w:style w:type="table" w:customStyle="1" w:styleId="tablencpi">
    <w:name w:val="tablencpi"/>
    <w:basedOn w:val="a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qFormat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qFormat/>
    <w:pPr>
      <w:spacing w:before="240" w:after="240"/>
    </w:pPr>
    <w:rPr>
      <w:b/>
      <w:bCs/>
      <w:sz w:val="24"/>
    </w:rPr>
  </w:style>
  <w:style w:type="paragraph" w:customStyle="1" w:styleId="titlek">
    <w:name w:val="titlek"/>
    <w:basedOn w:val="a"/>
    <w:qFormat/>
    <w:pPr>
      <w:spacing w:before="240"/>
      <w:jc w:val="center"/>
    </w:pPr>
    <w:rPr>
      <w:caps/>
      <w:sz w:val="24"/>
    </w:rPr>
  </w:style>
  <w:style w:type="paragraph" w:customStyle="1" w:styleId="point">
    <w:name w:val="point"/>
    <w:basedOn w:val="a"/>
    <w:qFormat/>
    <w:pPr>
      <w:ind w:firstLine="567"/>
      <w:jc w:val="both"/>
    </w:pPr>
    <w:rPr>
      <w:sz w:val="24"/>
    </w:rPr>
  </w:style>
  <w:style w:type="paragraph" w:customStyle="1" w:styleId="preamble">
    <w:name w:val="preamble"/>
    <w:basedOn w:val="a"/>
    <w:qFormat/>
    <w:pPr>
      <w:ind w:firstLine="567"/>
      <w:jc w:val="both"/>
    </w:pPr>
    <w:rPr>
      <w:sz w:val="24"/>
    </w:rPr>
  </w:style>
  <w:style w:type="paragraph" w:customStyle="1" w:styleId="rekviziti">
    <w:name w:val="rekviziti"/>
    <w:basedOn w:val="a"/>
    <w:qFormat/>
    <w:pPr>
      <w:ind w:left="1134"/>
      <w:jc w:val="both"/>
    </w:pPr>
    <w:rPr>
      <w:sz w:val="24"/>
    </w:rPr>
  </w:style>
  <w:style w:type="paragraph" w:customStyle="1" w:styleId="ncpidel">
    <w:name w:val="ncpidel"/>
    <w:basedOn w:val="a"/>
    <w:qFormat/>
    <w:pPr>
      <w:ind w:left="1134" w:firstLine="567"/>
      <w:jc w:val="both"/>
    </w:pPr>
    <w:rPr>
      <w:sz w:val="24"/>
    </w:rPr>
  </w:style>
  <w:style w:type="paragraph" w:customStyle="1" w:styleId="contenttext">
    <w:name w:val="contenttext"/>
    <w:basedOn w:val="a"/>
    <w:qFormat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qFormat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qFormat/>
    <w:pPr>
      <w:spacing w:before="240" w:after="240"/>
      <w:jc w:val="center"/>
    </w:pPr>
    <w:rPr>
      <w:b/>
      <w:bCs/>
      <w:sz w:val="24"/>
    </w:rPr>
  </w:style>
  <w:style w:type="paragraph" w:customStyle="1" w:styleId="doklad">
    <w:name w:val="doklad"/>
    <w:basedOn w:val="a"/>
    <w:qFormat/>
    <w:pPr>
      <w:ind w:left="2835"/>
    </w:pPr>
    <w:rPr>
      <w:sz w:val="24"/>
    </w:rPr>
  </w:style>
  <w:style w:type="paragraph" w:customStyle="1" w:styleId="snoskishablon">
    <w:name w:val="snoskishablon"/>
    <w:basedOn w:val="a"/>
    <w:qFormat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qFormat/>
    <w:pPr>
      <w:shd w:val="clear" w:color="auto" w:fill="D5EDC0"/>
      <w:spacing w:before="100" w:beforeAutospacing="1" w:after="100" w:afterAutospacing="1"/>
    </w:pPr>
    <w:rPr>
      <w:sz w:val="24"/>
    </w:rPr>
  </w:style>
  <w:style w:type="paragraph" w:customStyle="1" w:styleId="fav1">
    <w:name w:val="fav1"/>
    <w:basedOn w:val="a"/>
    <w:qFormat/>
    <w:pPr>
      <w:shd w:val="clear" w:color="auto" w:fill="D5EDC0"/>
      <w:spacing w:before="100" w:beforeAutospacing="1" w:after="100" w:afterAutospacing="1"/>
      <w:ind w:left="570"/>
    </w:pPr>
    <w:rPr>
      <w:sz w:val="24"/>
    </w:rPr>
  </w:style>
  <w:style w:type="paragraph" w:customStyle="1" w:styleId="article">
    <w:name w:val="article"/>
    <w:basedOn w:val="a"/>
    <w:qFormat/>
    <w:pPr>
      <w:spacing w:before="240" w:after="240"/>
      <w:ind w:left="1922" w:hanging="1355"/>
    </w:pPr>
    <w:rPr>
      <w:b/>
      <w:bCs/>
      <w:sz w:val="24"/>
    </w:rPr>
  </w:style>
  <w:style w:type="paragraph" w:customStyle="1" w:styleId="13">
    <w:name w:val="Заголовок1"/>
    <w:basedOn w:val="a"/>
    <w:qFormat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qFormat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qFormat/>
    <w:pPr>
      <w:jc w:val="center"/>
    </w:pPr>
    <w:rPr>
      <w:b/>
      <w:bCs/>
      <w:color w:val="FF0000"/>
      <w:sz w:val="24"/>
    </w:rPr>
  </w:style>
  <w:style w:type="paragraph" w:customStyle="1" w:styleId="chapter">
    <w:name w:val="chapter"/>
    <w:basedOn w:val="a"/>
    <w:qFormat/>
    <w:pPr>
      <w:spacing w:before="240" w:after="240"/>
      <w:jc w:val="center"/>
    </w:pPr>
    <w:rPr>
      <w:b/>
      <w:bCs/>
      <w:caps/>
      <w:sz w:val="24"/>
    </w:rPr>
  </w:style>
  <w:style w:type="paragraph" w:customStyle="1" w:styleId="titleg">
    <w:name w:val="titleg"/>
    <w:basedOn w:val="a"/>
    <w:qFormat/>
    <w:pPr>
      <w:jc w:val="center"/>
    </w:pPr>
    <w:rPr>
      <w:b/>
      <w:bCs/>
      <w:sz w:val="24"/>
    </w:rPr>
  </w:style>
  <w:style w:type="paragraph" w:customStyle="1" w:styleId="titlepr">
    <w:name w:val="titlepr"/>
    <w:basedOn w:val="a"/>
    <w:qFormat/>
    <w:pPr>
      <w:jc w:val="center"/>
    </w:pPr>
    <w:rPr>
      <w:b/>
      <w:bCs/>
      <w:sz w:val="24"/>
    </w:rPr>
  </w:style>
  <w:style w:type="paragraph" w:customStyle="1" w:styleId="agree">
    <w:name w:val="agree"/>
    <w:basedOn w:val="a"/>
    <w:qFormat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qFormat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qFormat/>
    <w:pPr>
      <w:jc w:val="center"/>
    </w:pPr>
    <w:rPr>
      <w:b/>
      <w:bCs/>
      <w:caps/>
      <w:sz w:val="24"/>
    </w:rPr>
  </w:style>
  <w:style w:type="paragraph" w:customStyle="1" w:styleId="onestring">
    <w:name w:val="onestring"/>
    <w:basedOn w:val="a"/>
    <w:qFormat/>
    <w:pPr>
      <w:jc w:val="right"/>
    </w:pPr>
    <w:rPr>
      <w:sz w:val="22"/>
      <w:szCs w:val="22"/>
    </w:rPr>
  </w:style>
  <w:style w:type="paragraph" w:customStyle="1" w:styleId="izvlechen">
    <w:name w:val="izvlechen"/>
    <w:basedOn w:val="a"/>
    <w:qFormat/>
    <w:rPr>
      <w:sz w:val="20"/>
      <w:szCs w:val="20"/>
    </w:rPr>
  </w:style>
  <w:style w:type="paragraph" w:customStyle="1" w:styleId="underpoint">
    <w:name w:val="underpoint"/>
    <w:basedOn w:val="a"/>
    <w:qFormat/>
    <w:pPr>
      <w:ind w:firstLine="567"/>
      <w:jc w:val="both"/>
    </w:pPr>
    <w:rPr>
      <w:sz w:val="24"/>
    </w:rPr>
  </w:style>
  <w:style w:type="paragraph" w:customStyle="1" w:styleId="signed">
    <w:name w:val="signed"/>
    <w:basedOn w:val="a"/>
    <w:qFormat/>
    <w:pPr>
      <w:ind w:firstLine="567"/>
      <w:jc w:val="both"/>
    </w:pPr>
    <w:rPr>
      <w:sz w:val="24"/>
    </w:rPr>
  </w:style>
  <w:style w:type="paragraph" w:customStyle="1" w:styleId="odobren">
    <w:name w:val="odobren"/>
    <w:basedOn w:val="a"/>
    <w:qFormat/>
    <w:rPr>
      <w:sz w:val="22"/>
      <w:szCs w:val="22"/>
    </w:rPr>
  </w:style>
  <w:style w:type="paragraph" w:customStyle="1" w:styleId="odobren1">
    <w:name w:val="odobren1"/>
    <w:basedOn w:val="a"/>
    <w:qFormat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qFormat/>
    <w:pPr>
      <w:ind w:firstLine="709"/>
      <w:jc w:val="both"/>
    </w:pPr>
    <w:rPr>
      <w:sz w:val="20"/>
      <w:szCs w:val="20"/>
    </w:rPr>
  </w:style>
  <w:style w:type="paragraph" w:customStyle="1" w:styleId="paragraph">
    <w:name w:val="paragraph"/>
    <w:basedOn w:val="a"/>
    <w:qFormat/>
    <w:pPr>
      <w:spacing w:before="240" w:after="240"/>
      <w:ind w:firstLine="567"/>
      <w:jc w:val="center"/>
    </w:pPr>
    <w:rPr>
      <w:b/>
      <w:bCs/>
      <w:sz w:val="24"/>
    </w:rPr>
  </w:style>
  <w:style w:type="paragraph" w:customStyle="1" w:styleId="numnrpa">
    <w:name w:val="numnrpa"/>
    <w:basedOn w:val="a"/>
    <w:qFormat/>
    <w:rPr>
      <w:sz w:val="36"/>
      <w:szCs w:val="36"/>
    </w:rPr>
  </w:style>
  <w:style w:type="paragraph" w:customStyle="1" w:styleId="prinodobren">
    <w:name w:val="prinodobren"/>
    <w:basedOn w:val="a"/>
    <w:qFormat/>
    <w:pPr>
      <w:spacing w:before="240" w:after="240"/>
    </w:pPr>
    <w:rPr>
      <w:i/>
      <w:iCs/>
      <w:sz w:val="24"/>
    </w:rPr>
  </w:style>
  <w:style w:type="paragraph" w:customStyle="1" w:styleId="spiski">
    <w:name w:val="spiski"/>
    <w:basedOn w:val="a"/>
    <w:qFormat/>
    <w:rPr>
      <w:sz w:val="24"/>
    </w:rPr>
  </w:style>
  <w:style w:type="paragraph" w:customStyle="1" w:styleId="numheader">
    <w:name w:val="numheader"/>
    <w:basedOn w:val="a"/>
    <w:qFormat/>
    <w:pPr>
      <w:spacing w:before="240" w:after="240"/>
      <w:jc w:val="center"/>
    </w:pPr>
    <w:rPr>
      <w:b/>
      <w:bCs/>
      <w:sz w:val="24"/>
    </w:rPr>
  </w:style>
  <w:style w:type="paragraph" w:customStyle="1" w:styleId="agreefio">
    <w:name w:val="agreefio"/>
    <w:basedOn w:val="a"/>
    <w:qFormat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qFormat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qFormat/>
    <w:pPr>
      <w:ind w:left="1134" w:firstLine="567"/>
      <w:jc w:val="both"/>
    </w:pPr>
    <w:rPr>
      <w:sz w:val="24"/>
    </w:rPr>
  </w:style>
  <w:style w:type="paragraph" w:customStyle="1" w:styleId="changei">
    <w:name w:val="changei"/>
    <w:basedOn w:val="a"/>
    <w:qFormat/>
    <w:pPr>
      <w:ind w:left="1021"/>
    </w:pPr>
    <w:rPr>
      <w:sz w:val="24"/>
    </w:rPr>
  </w:style>
  <w:style w:type="paragraph" w:customStyle="1" w:styleId="changeutrs">
    <w:name w:val="changeutrs"/>
    <w:basedOn w:val="a"/>
    <w:qFormat/>
    <w:pPr>
      <w:spacing w:after="240"/>
      <w:ind w:left="1134"/>
      <w:jc w:val="both"/>
    </w:pPr>
    <w:rPr>
      <w:sz w:val="24"/>
    </w:rPr>
  </w:style>
  <w:style w:type="paragraph" w:customStyle="1" w:styleId="changeold">
    <w:name w:val="changeold"/>
    <w:basedOn w:val="a"/>
    <w:qFormat/>
    <w:pPr>
      <w:spacing w:before="240" w:after="240"/>
      <w:ind w:firstLine="567"/>
      <w:jc w:val="center"/>
    </w:pPr>
    <w:rPr>
      <w:i/>
      <w:iCs/>
      <w:sz w:val="24"/>
    </w:rPr>
  </w:style>
  <w:style w:type="paragraph" w:customStyle="1" w:styleId="cap1">
    <w:name w:val="cap1"/>
    <w:basedOn w:val="a"/>
    <w:qFormat/>
    <w:rPr>
      <w:sz w:val="22"/>
      <w:szCs w:val="22"/>
    </w:rPr>
  </w:style>
  <w:style w:type="paragraph" w:customStyle="1" w:styleId="capu1">
    <w:name w:val="capu1"/>
    <w:basedOn w:val="a"/>
    <w:qFormat/>
    <w:pPr>
      <w:spacing w:after="120"/>
    </w:pPr>
    <w:rPr>
      <w:sz w:val="22"/>
      <w:szCs w:val="22"/>
    </w:rPr>
  </w:style>
  <w:style w:type="paragraph" w:customStyle="1" w:styleId="newncpi1">
    <w:name w:val="newncpi1"/>
    <w:basedOn w:val="a"/>
    <w:qFormat/>
    <w:pPr>
      <w:ind w:left="567"/>
      <w:jc w:val="both"/>
    </w:pPr>
    <w:rPr>
      <w:sz w:val="24"/>
    </w:rPr>
  </w:style>
  <w:style w:type="paragraph" w:customStyle="1" w:styleId="edizmeren">
    <w:name w:val="edizmeren"/>
    <w:basedOn w:val="a"/>
    <w:qFormat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qFormat/>
    <w:pPr>
      <w:spacing w:before="240" w:after="240"/>
      <w:jc w:val="center"/>
    </w:pPr>
    <w:rPr>
      <w:b/>
      <w:bCs/>
      <w:caps/>
      <w:sz w:val="24"/>
    </w:rPr>
  </w:style>
  <w:style w:type="paragraph" w:customStyle="1" w:styleId="placeprin">
    <w:name w:val="placeprin"/>
    <w:basedOn w:val="a"/>
    <w:qFormat/>
    <w:pPr>
      <w:jc w:val="center"/>
    </w:pPr>
    <w:rPr>
      <w:sz w:val="24"/>
    </w:rPr>
  </w:style>
  <w:style w:type="paragraph" w:customStyle="1" w:styleId="primer">
    <w:name w:val="primer"/>
    <w:basedOn w:val="a"/>
    <w:qFormat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qFormat/>
    <w:pPr>
      <w:ind w:firstLine="567"/>
      <w:jc w:val="both"/>
    </w:pPr>
    <w:rPr>
      <w:sz w:val="24"/>
    </w:rPr>
  </w:style>
  <w:style w:type="paragraph" w:customStyle="1" w:styleId="withoutpar">
    <w:name w:val="withoutpar"/>
    <w:basedOn w:val="a"/>
    <w:qFormat/>
    <w:pPr>
      <w:spacing w:after="60"/>
      <w:jc w:val="both"/>
    </w:pPr>
    <w:rPr>
      <w:sz w:val="24"/>
    </w:rPr>
  </w:style>
  <w:style w:type="paragraph" w:customStyle="1" w:styleId="underline">
    <w:name w:val="underline"/>
    <w:basedOn w:val="a"/>
    <w:qFormat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qFormat/>
    <w:pPr>
      <w:spacing w:before="120"/>
      <w:ind w:left="1134"/>
      <w:jc w:val="both"/>
    </w:pPr>
    <w:rPr>
      <w:i/>
      <w:iCs/>
      <w:sz w:val="24"/>
    </w:rPr>
  </w:style>
  <w:style w:type="paragraph" w:customStyle="1" w:styleId="tsifra">
    <w:name w:val="tsifra"/>
    <w:basedOn w:val="a"/>
    <w:qFormat/>
    <w:rPr>
      <w:b/>
      <w:bCs/>
      <w:sz w:val="36"/>
      <w:szCs w:val="36"/>
    </w:rPr>
  </w:style>
  <w:style w:type="paragraph" w:customStyle="1" w:styleId="articleintext">
    <w:name w:val="articleintext"/>
    <w:basedOn w:val="a"/>
    <w:qFormat/>
    <w:pPr>
      <w:ind w:firstLine="567"/>
      <w:jc w:val="both"/>
    </w:pPr>
    <w:rPr>
      <w:sz w:val="24"/>
    </w:rPr>
  </w:style>
  <w:style w:type="paragraph" w:customStyle="1" w:styleId="newncpiv">
    <w:name w:val="newncpiv"/>
    <w:basedOn w:val="a"/>
    <w:qFormat/>
    <w:pPr>
      <w:ind w:firstLine="567"/>
      <w:jc w:val="both"/>
    </w:pPr>
    <w:rPr>
      <w:i/>
      <w:iCs/>
      <w:sz w:val="24"/>
    </w:rPr>
  </w:style>
  <w:style w:type="paragraph" w:customStyle="1" w:styleId="snoskiv">
    <w:name w:val="snoskiv"/>
    <w:basedOn w:val="a"/>
    <w:qFormat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qFormat/>
    <w:pPr>
      <w:spacing w:before="240" w:after="240"/>
      <w:ind w:firstLine="567"/>
    </w:pPr>
    <w:rPr>
      <w:i/>
      <w:iCs/>
      <w:sz w:val="24"/>
    </w:rPr>
  </w:style>
  <w:style w:type="paragraph" w:customStyle="1" w:styleId="contentword">
    <w:name w:val="contentword"/>
    <w:basedOn w:val="a"/>
    <w:qFormat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letter">
    <w:name w:val="letter"/>
    <w:basedOn w:val="a"/>
    <w:qFormat/>
    <w:pPr>
      <w:spacing w:before="240" w:after="240"/>
    </w:pPr>
    <w:rPr>
      <w:sz w:val="24"/>
    </w:rPr>
  </w:style>
  <w:style w:type="paragraph" w:customStyle="1" w:styleId="recepient">
    <w:name w:val="recepient"/>
    <w:basedOn w:val="a"/>
    <w:qFormat/>
    <w:pPr>
      <w:ind w:left="5103"/>
    </w:pPr>
    <w:rPr>
      <w:sz w:val="24"/>
    </w:rPr>
  </w:style>
  <w:style w:type="paragraph" w:customStyle="1" w:styleId="onpaper">
    <w:name w:val="onpaper"/>
    <w:basedOn w:val="a"/>
    <w:qFormat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qFormat/>
    <w:pPr>
      <w:jc w:val="center"/>
    </w:pPr>
    <w:rPr>
      <w:sz w:val="24"/>
    </w:rPr>
  </w:style>
  <w:style w:type="paragraph" w:customStyle="1" w:styleId="tableblank">
    <w:name w:val="tableblank"/>
    <w:basedOn w:val="a"/>
    <w:qFormat/>
    <w:rPr>
      <w:sz w:val="24"/>
    </w:rPr>
  </w:style>
  <w:style w:type="paragraph" w:customStyle="1" w:styleId="table9">
    <w:name w:val="table9"/>
    <w:basedOn w:val="a"/>
    <w:qFormat/>
    <w:rPr>
      <w:sz w:val="18"/>
      <w:szCs w:val="18"/>
    </w:rPr>
  </w:style>
  <w:style w:type="paragraph" w:customStyle="1" w:styleId="table8">
    <w:name w:val="table8"/>
    <w:basedOn w:val="a"/>
    <w:qFormat/>
    <w:rPr>
      <w:sz w:val="16"/>
      <w:szCs w:val="16"/>
    </w:rPr>
  </w:style>
  <w:style w:type="paragraph" w:customStyle="1" w:styleId="table7">
    <w:name w:val="table7"/>
    <w:basedOn w:val="a"/>
    <w:qFormat/>
    <w:rPr>
      <w:sz w:val="14"/>
      <w:szCs w:val="14"/>
    </w:rPr>
  </w:style>
  <w:style w:type="paragraph" w:customStyle="1" w:styleId="fav2">
    <w:name w:val="fav2"/>
    <w:basedOn w:val="a"/>
    <w:qFormat/>
    <w:pPr>
      <w:shd w:val="clear" w:color="auto" w:fill="D5EDC0"/>
      <w:spacing w:before="100" w:beforeAutospacing="1" w:after="100" w:afterAutospacing="1"/>
    </w:pPr>
    <w:rPr>
      <w:sz w:val="24"/>
    </w:rPr>
  </w:style>
  <w:style w:type="paragraph" w:customStyle="1" w:styleId="dopinfo">
    <w:name w:val="dopinfo"/>
    <w:basedOn w:val="a"/>
    <w:qFormat/>
    <w:pPr>
      <w:spacing w:before="100" w:beforeAutospacing="1" w:after="100" w:afterAutospacing="1"/>
    </w:pPr>
    <w:rPr>
      <w:sz w:val="24"/>
    </w:rPr>
  </w:style>
  <w:style w:type="paragraph" w:customStyle="1" w:styleId="divinsselect">
    <w:name w:val="divinsselect"/>
    <w:basedOn w:val="a"/>
    <w:qFormat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sz w:val="24"/>
    </w:rPr>
  </w:style>
  <w:style w:type="character" w:customStyle="1" w:styleId="name">
    <w:name w:val="name"/>
    <w:qFormat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qFormat/>
    <w:rPr>
      <w:rFonts w:ascii="Times New Roman" w:hAnsi="Times New Roman" w:cs="Times New Roman" w:hint="default"/>
      <w:caps/>
    </w:rPr>
  </w:style>
  <w:style w:type="character" w:customStyle="1" w:styleId="datepr">
    <w:name w:val="datepr"/>
    <w:qFormat/>
    <w:rPr>
      <w:rFonts w:ascii="Times New Roman" w:hAnsi="Times New Roman" w:cs="Times New Roman" w:hint="default"/>
    </w:rPr>
  </w:style>
  <w:style w:type="character" w:customStyle="1" w:styleId="datecity">
    <w:name w:val="datecity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qFormat/>
    <w:rPr>
      <w:rFonts w:ascii="Times New Roman" w:hAnsi="Times New Roman" w:cs="Times New Roman" w:hint="default"/>
    </w:rPr>
  </w:style>
  <w:style w:type="character" w:customStyle="1" w:styleId="number">
    <w:name w:val="number"/>
    <w:qFormat/>
    <w:rPr>
      <w:rFonts w:ascii="Times New Roman" w:hAnsi="Times New Roman" w:cs="Times New Roman" w:hint="default"/>
    </w:rPr>
  </w:style>
  <w:style w:type="character" w:customStyle="1" w:styleId="bigsimbol">
    <w:name w:val="bigsimbol"/>
    <w:qFormat/>
    <w:rPr>
      <w:rFonts w:ascii="Times New Roman" w:hAnsi="Times New Roman" w:cs="Times New Roman" w:hint="default"/>
      <w:caps/>
    </w:rPr>
  </w:style>
  <w:style w:type="character" w:customStyle="1" w:styleId="razr">
    <w:name w:val="razr"/>
    <w:qFormat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qFormat/>
    <w:rPr>
      <w:rFonts w:ascii="Symbol" w:hAnsi="Symbol" w:hint="default"/>
    </w:rPr>
  </w:style>
  <w:style w:type="character" w:customStyle="1" w:styleId="onewind3">
    <w:name w:val="onewind3"/>
    <w:qFormat/>
    <w:rPr>
      <w:rFonts w:ascii="Wingdings 3" w:hAnsi="Wingdings 3" w:hint="default"/>
    </w:rPr>
  </w:style>
  <w:style w:type="character" w:customStyle="1" w:styleId="onewind2">
    <w:name w:val="onewind2"/>
    <w:qFormat/>
    <w:rPr>
      <w:rFonts w:ascii="Wingdings 2" w:hAnsi="Wingdings 2" w:hint="default"/>
    </w:rPr>
  </w:style>
  <w:style w:type="character" w:customStyle="1" w:styleId="onewind">
    <w:name w:val="onewind"/>
    <w:qFormat/>
    <w:rPr>
      <w:rFonts w:ascii="Wingdings" w:hAnsi="Wingdings" w:hint="default"/>
    </w:rPr>
  </w:style>
  <w:style w:type="character" w:customStyle="1" w:styleId="rednoun">
    <w:name w:val="rednoun"/>
    <w:basedOn w:val="a0"/>
    <w:qFormat/>
  </w:style>
  <w:style w:type="character" w:customStyle="1" w:styleId="post">
    <w:name w:val="post"/>
    <w:qFormat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qFormat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qFormat/>
    <w:rPr>
      <w:rFonts w:ascii="Times New Roman" w:hAnsi="Times New Roman" w:cs="Times New Roman" w:hint="default"/>
    </w:rPr>
  </w:style>
  <w:style w:type="character" w:customStyle="1" w:styleId="articlec">
    <w:name w:val="articlec"/>
    <w:qFormat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qFormat/>
    <w:rPr>
      <w:rFonts w:ascii="Arial" w:hAnsi="Arial" w:cs="Arial" w:hint="default"/>
    </w:rPr>
  </w:style>
  <w:style w:type="character" w:customStyle="1" w:styleId="snoskiindex">
    <w:name w:val="snoskiindex"/>
    <w:qFormat/>
    <w:rPr>
      <w:rFonts w:ascii="Times New Roman" w:hAnsi="Times New Roman" w:cs="Times New Roman" w:hint="default"/>
    </w:rPr>
  </w:style>
  <w:style w:type="table" w:customStyle="1" w:styleId="110">
    <w:name w:val="Сетка таблицы 11"/>
    <w:basedOn w:val="a1"/>
    <w:qFormat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character" w:customStyle="1" w:styleId="word-wrapper">
    <w:name w:val="word-wrapper"/>
    <w:basedOn w:val="a0"/>
    <w:qFormat/>
  </w:style>
  <w:style w:type="character" w:customStyle="1" w:styleId="fake-non-breaking-space">
    <w:name w:val="fake-non-breaking-space"/>
    <w:basedOn w:val="a0"/>
    <w:qFormat/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b">
    <w:name w:val="Текст примечания Знак"/>
    <w:basedOn w:val="a0"/>
    <w:link w:val="aa"/>
    <w:semiHidden/>
    <w:qFormat/>
  </w:style>
  <w:style w:type="character" w:customStyle="1" w:styleId="ad">
    <w:name w:val="Тема примечания Знак"/>
    <w:basedOn w:val="ab"/>
    <w:link w:val="ac"/>
    <w:semiHidden/>
    <w:qFormat/>
    <w:rPr>
      <w:b/>
      <w:bCs/>
    </w:rPr>
  </w:style>
  <w:style w:type="paragraph" w:customStyle="1" w:styleId="14">
    <w:name w:val="Рецензия1"/>
    <w:hidden/>
    <w:uiPriority w:val="99"/>
    <w:semiHidden/>
    <w:qFormat/>
    <w:rPr>
      <w:rFonts w:eastAsia="Times New Roman"/>
      <w:sz w:val="30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31CC96656EAB68834F779A342D62C5C5F5571E44C6321D4F3A0AE624DA712E9FC8CE4F084795DD56366D7C3CD666783C8933B94CC09AD955658B066i9u9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13D469C1F289E27D96BABD69AE8043A40E1B619CEDBE9D02101B12AECB3B4384FDA5569CA4B42D0CC3B4A8FD61F66C1C0001FF3E9A91ABC598649A83r1aA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380AD526D744154BA32DC367103EDD89F538A800F3A82835046A167FAC04AC85A5D68913716A716ACA4953935E8437D38C46918FF278F3248564710c2x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8608-C926-4C42-8C38-4A057D18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>MNS</Company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creator>rename</dc:creator>
  <cp:lastModifiedBy>Харевич Ольга Аркадьевна</cp:lastModifiedBy>
  <cp:revision>6</cp:revision>
  <cp:lastPrinted>2023-05-30T14:11:00Z</cp:lastPrinted>
  <dcterms:created xsi:type="dcterms:W3CDTF">2023-06-13T07:00:00Z</dcterms:created>
  <dcterms:modified xsi:type="dcterms:W3CDTF">2023-06-14T11:20:00Z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  <property fmtid="{D5CDD505-2E9C-101B-9397-08002B2CF9AE}" pid="3" name="KSOProductBuildVer">
    <vt:lpwstr>1049-11.2.0.11537</vt:lpwstr>
  </property>
  <property fmtid="{D5CDD505-2E9C-101B-9397-08002B2CF9AE}" pid="4" name="ICV">
    <vt:lpwstr>86CCF8D2324F4BA7A5D012CE562F6878</vt:lpwstr>
  </property>
</Properties>
</file>